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61" w:rsidRDefault="00A01D61" w:rsidP="00D15D65">
      <w:pPr>
        <w:shd w:val="clear" w:color="auto" w:fill="FFFFFF"/>
        <w:snapToGrid w:val="0"/>
        <w:jc w:val="center"/>
        <w:rPr>
          <w:rFonts w:ascii="Times New Roman" w:eastAsia="隶书" w:hAnsi="Times New Roman" w:cs="Times New Roman"/>
          <w:b/>
          <w:bCs/>
          <w:color w:val="000000"/>
          <w:sz w:val="52"/>
          <w:szCs w:val="52"/>
        </w:rPr>
      </w:pPr>
    </w:p>
    <w:p w:rsidR="00380FCC" w:rsidRDefault="00D15D65" w:rsidP="00D15D65">
      <w:pPr>
        <w:shd w:val="clear" w:color="auto" w:fill="FFFFFF"/>
        <w:snapToGrid w:val="0"/>
        <w:jc w:val="center"/>
        <w:rPr>
          <w:rFonts w:ascii="Times New Roman" w:eastAsia="隶书" w:hAnsi="Times New Roman" w:cs="Times New Roman"/>
          <w:b/>
          <w:bCs/>
          <w:color w:val="000000"/>
          <w:sz w:val="52"/>
          <w:szCs w:val="52"/>
        </w:rPr>
      </w:pPr>
      <w:r w:rsidRPr="00D15D65">
        <w:rPr>
          <w:rFonts w:ascii="Times New Roman" w:eastAsia="隶书" w:hAnsi="Times New Roman" w:cs="Times New Roman" w:hint="eastAsia"/>
          <w:b/>
          <w:bCs/>
          <w:color w:val="000000"/>
          <w:sz w:val="52"/>
          <w:szCs w:val="52"/>
        </w:rPr>
        <w:t>莆田一中</w:t>
      </w:r>
      <w:r w:rsidR="00380FCC">
        <w:rPr>
          <w:rFonts w:ascii="Times New Roman" w:eastAsia="隶书" w:hAnsi="Times New Roman" w:cs="Times New Roman" w:hint="eastAsia"/>
          <w:b/>
          <w:bCs/>
          <w:color w:val="000000"/>
          <w:sz w:val="52"/>
          <w:szCs w:val="52"/>
        </w:rPr>
        <w:t>2019</w:t>
      </w:r>
      <w:r w:rsidR="00A01D61">
        <w:rPr>
          <w:rFonts w:ascii="Times New Roman" w:eastAsia="隶书" w:hAnsi="Times New Roman" w:cs="Times New Roman" w:hint="eastAsia"/>
          <w:b/>
          <w:bCs/>
          <w:color w:val="000000"/>
          <w:sz w:val="52"/>
          <w:szCs w:val="52"/>
        </w:rPr>
        <w:t>学生机器人比赛</w:t>
      </w:r>
    </w:p>
    <w:p w:rsidR="00D15D65" w:rsidRPr="00D15D65" w:rsidRDefault="00A01D61" w:rsidP="00D15D65">
      <w:pPr>
        <w:shd w:val="clear" w:color="auto" w:fill="FFFFFF"/>
        <w:snapToGrid w:val="0"/>
        <w:jc w:val="center"/>
        <w:rPr>
          <w:rFonts w:ascii="Times New Roman" w:eastAsia="宋体" w:hAnsi="Times New Roman" w:cs="Times New Roman"/>
          <w:szCs w:val="28"/>
        </w:rPr>
      </w:pPr>
      <w:r>
        <w:rPr>
          <w:rFonts w:ascii="Times New Roman" w:eastAsia="隶书" w:hAnsi="Times New Roman" w:cs="Times New Roman" w:hint="eastAsia"/>
          <w:b/>
          <w:bCs/>
          <w:color w:val="000000"/>
          <w:sz w:val="52"/>
          <w:szCs w:val="52"/>
        </w:rPr>
        <w:t>器材采购项目</w:t>
      </w:r>
    </w:p>
    <w:p w:rsidR="00D15D65" w:rsidRDefault="00D15D65" w:rsidP="00D15D65">
      <w:pPr>
        <w:shd w:val="clear" w:color="auto" w:fill="FFFFFF"/>
        <w:snapToGrid w:val="0"/>
        <w:jc w:val="center"/>
        <w:rPr>
          <w:rFonts w:ascii="Times New Roman" w:eastAsia="隶书" w:hAnsi="Times New Roman" w:cs="Times New Roman"/>
          <w:color w:val="000000"/>
          <w:sz w:val="100"/>
          <w:szCs w:val="100"/>
        </w:rPr>
      </w:pPr>
      <w:r w:rsidRPr="00D15D65">
        <w:rPr>
          <w:rFonts w:ascii="Times New Roman" w:eastAsia="隶书" w:hAnsi="Times New Roman" w:cs="Times New Roman" w:hint="eastAsia"/>
          <w:color w:val="000000"/>
          <w:sz w:val="100"/>
          <w:szCs w:val="100"/>
        </w:rPr>
        <w:t>招标文件</w:t>
      </w:r>
    </w:p>
    <w:p w:rsidR="00D15D65" w:rsidRDefault="00D15D65" w:rsidP="00D15D65">
      <w:pPr>
        <w:shd w:val="clear" w:color="auto" w:fill="FFFFFF"/>
        <w:snapToGrid w:val="0"/>
        <w:jc w:val="center"/>
        <w:rPr>
          <w:rFonts w:ascii="Times New Roman" w:eastAsia="隶书" w:hAnsi="Times New Roman" w:cs="Times New Roman"/>
          <w:color w:val="000000"/>
          <w:sz w:val="100"/>
          <w:szCs w:val="100"/>
        </w:rPr>
      </w:pPr>
    </w:p>
    <w:p w:rsidR="00D15D65" w:rsidRDefault="00D15D65" w:rsidP="00D15D65">
      <w:pPr>
        <w:shd w:val="clear" w:color="auto" w:fill="FFFFFF"/>
        <w:snapToGrid w:val="0"/>
        <w:jc w:val="center"/>
        <w:rPr>
          <w:rFonts w:ascii="Times New Roman" w:eastAsia="隶书" w:hAnsi="Times New Roman" w:cs="Times New Roman"/>
          <w:color w:val="000000"/>
          <w:sz w:val="100"/>
          <w:szCs w:val="100"/>
        </w:rPr>
      </w:pPr>
    </w:p>
    <w:p w:rsidR="00D15D65" w:rsidRDefault="00D15D65" w:rsidP="00D15D65">
      <w:pPr>
        <w:shd w:val="clear" w:color="auto" w:fill="FFFFFF"/>
        <w:snapToGrid w:val="0"/>
        <w:jc w:val="center"/>
        <w:rPr>
          <w:rFonts w:ascii="Times New Roman" w:eastAsia="隶书" w:hAnsi="Times New Roman" w:cs="Times New Roman"/>
          <w:color w:val="000000"/>
          <w:sz w:val="100"/>
          <w:szCs w:val="100"/>
        </w:rPr>
      </w:pPr>
    </w:p>
    <w:p w:rsidR="00D15D65" w:rsidRPr="00D15D65" w:rsidRDefault="00D15D65" w:rsidP="00D15D65">
      <w:pPr>
        <w:shd w:val="clear" w:color="auto" w:fill="FFFFFF"/>
        <w:snapToGrid w:val="0"/>
        <w:jc w:val="center"/>
        <w:rPr>
          <w:rFonts w:ascii="Times New Roman" w:eastAsia="宋体" w:hAnsi="Times New Roman" w:cs="Times New Roman"/>
          <w:szCs w:val="28"/>
        </w:rPr>
      </w:pPr>
    </w:p>
    <w:p w:rsidR="00D15D65" w:rsidRPr="00D15D65" w:rsidRDefault="00D15D65" w:rsidP="00D15D65">
      <w:pPr>
        <w:shd w:val="clear" w:color="auto" w:fill="FFFFFF"/>
        <w:snapToGrid w:val="0"/>
        <w:spacing w:line="720" w:lineRule="auto"/>
        <w:ind w:firstLineChars="150" w:firstLine="450"/>
        <w:rPr>
          <w:rFonts w:ascii="Times New Roman" w:eastAsia="宋体" w:hAnsi="Times New Roman" w:cs="Times New Roman"/>
          <w:szCs w:val="28"/>
        </w:rPr>
      </w:pPr>
      <w:r w:rsidRPr="00D15D65">
        <w:rPr>
          <w:rFonts w:ascii="宋体" w:eastAsia="宋体" w:hAnsi="宋体" w:cs="Times New Roman" w:hint="eastAsia"/>
          <w:color w:val="000000"/>
          <w:sz w:val="30"/>
          <w:szCs w:val="30"/>
        </w:rPr>
        <w:t>项 目 名 称：</w:t>
      </w:r>
      <w:r w:rsidR="00640A90">
        <w:rPr>
          <w:rFonts w:ascii="宋体" w:eastAsia="宋体" w:hAnsi="宋体" w:cs="Times New Roman" w:hint="eastAsia"/>
          <w:color w:val="000000"/>
          <w:sz w:val="30"/>
          <w:szCs w:val="30"/>
          <w:u w:val="single"/>
        </w:rPr>
        <w:t xml:space="preserve">   </w:t>
      </w:r>
      <w:r w:rsidRPr="00640A90">
        <w:rPr>
          <w:rFonts w:ascii="宋体" w:eastAsia="宋体" w:hAnsi="宋体" w:cs="Times New Roman" w:hint="eastAsia"/>
          <w:b/>
          <w:bCs/>
          <w:color w:val="000000"/>
          <w:position w:val="10"/>
          <w:sz w:val="30"/>
          <w:szCs w:val="30"/>
          <w:u w:val="single"/>
        </w:rPr>
        <w:t>莆田一中</w:t>
      </w:r>
      <w:r w:rsidR="00380FCC">
        <w:rPr>
          <w:rFonts w:ascii="宋体" w:eastAsia="宋体" w:hAnsi="宋体" w:cs="Times New Roman" w:hint="eastAsia"/>
          <w:b/>
          <w:bCs/>
          <w:color w:val="000000"/>
          <w:position w:val="10"/>
          <w:sz w:val="30"/>
          <w:szCs w:val="30"/>
          <w:u w:val="single"/>
        </w:rPr>
        <w:t>2019</w:t>
      </w:r>
      <w:r w:rsidR="00640A90">
        <w:rPr>
          <w:rFonts w:ascii="宋体" w:eastAsia="宋体" w:hAnsi="宋体" w:cs="Times New Roman" w:hint="eastAsia"/>
          <w:b/>
          <w:bCs/>
          <w:color w:val="000000"/>
          <w:position w:val="10"/>
          <w:sz w:val="30"/>
          <w:szCs w:val="30"/>
          <w:u w:val="single"/>
        </w:rPr>
        <w:t>学生</w:t>
      </w:r>
      <w:r w:rsidR="00640A90" w:rsidRPr="00640A90">
        <w:rPr>
          <w:rFonts w:ascii="宋体" w:eastAsia="宋体" w:hAnsi="宋体" w:cs="Times New Roman" w:hint="eastAsia"/>
          <w:b/>
          <w:bCs/>
          <w:color w:val="000000"/>
          <w:position w:val="10"/>
          <w:sz w:val="30"/>
          <w:szCs w:val="30"/>
          <w:u w:val="single"/>
        </w:rPr>
        <w:t>机器人比赛器材采购</w:t>
      </w:r>
      <w:r w:rsidRPr="00640A90">
        <w:rPr>
          <w:rFonts w:ascii="宋体" w:eastAsia="宋体" w:hAnsi="宋体" w:cs="Times New Roman" w:hint="eastAsia"/>
          <w:b/>
          <w:bCs/>
          <w:color w:val="000000"/>
          <w:position w:val="10"/>
          <w:sz w:val="30"/>
          <w:szCs w:val="30"/>
          <w:u w:val="single"/>
        </w:rPr>
        <w:t>项目</w:t>
      </w:r>
      <w:r w:rsidR="00640A90">
        <w:rPr>
          <w:rFonts w:ascii="宋体" w:eastAsia="宋体" w:hAnsi="宋体" w:cs="Times New Roman" w:hint="eastAsia"/>
          <w:b/>
          <w:bCs/>
          <w:color w:val="000000"/>
          <w:sz w:val="30"/>
          <w:szCs w:val="30"/>
          <w:u w:val="single"/>
        </w:rPr>
        <w:t xml:space="preserve">   </w:t>
      </w:r>
    </w:p>
    <w:p w:rsidR="00D15D65" w:rsidRPr="00D15D65" w:rsidRDefault="00D15D65" w:rsidP="00D15D65">
      <w:pPr>
        <w:shd w:val="clear" w:color="auto" w:fill="FFFFFF"/>
        <w:snapToGrid w:val="0"/>
        <w:spacing w:line="720" w:lineRule="auto"/>
        <w:ind w:firstLineChars="150" w:firstLine="450"/>
        <w:rPr>
          <w:rFonts w:ascii="Times New Roman" w:eastAsia="宋体" w:hAnsi="Times New Roman" w:cs="Times New Roman"/>
          <w:szCs w:val="28"/>
        </w:rPr>
      </w:pPr>
      <w:r w:rsidRPr="00D15D65">
        <w:rPr>
          <w:rFonts w:ascii="宋体" w:eastAsia="宋体" w:hAnsi="宋体" w:cs="Times New Roman" w:hint="eastAsia"/>
          <w:color w:val="000000"/>
          <w:sz w:val="30"/>
          <w:szCs w:val="30"/>
        </w:rPr>
        <w:t xml:space="preserve">招  标  人： </w:t>
      </w:r>
      <w:r w:rsidRPr="00D15D65">
        <w:rPr>
          <w:rFonts w:ascii="宋体" w:eastAsia="宋体" w:hAnsi="宋体" w:cs="Times New Roman" w:hint="eastAsia"/>
          <w:color w:val="000000"/>
          <w:sz w:val="30"/>
          <w:szCs w:val="30"/>
          <w:u w:val="single"/>
        </w:rPr>
        <w:t xml:space="preserve">     </w:t>
      </w:r>
      <w:r w:rsidR="00437180">
        <w:rPr>
          <w:rFonts w:ascii="宋体" w:eastAsia="宋体" w:hAnsi="宋体" w:cs="Times New Roman" w:hint="eastAsia"/>
          <w:color w:val="000000"/>
          <w:sz w:val="30"/>
          <w:szCs w:val="30"/>
          <w:u w:val="single"/>
        </w:rPr>
        <w:t xml:space="preserve">     </w:t>
      </w:r>
      <w:r w:rsidR="00437180" w:rsidRPr="00437180">
        <w:rPr>
          <w:rFonts w:ascii="宋体" w:eastAsia="宋体" w:hAnsi="宋体" w:cs="Times New Roman" w:hint="eastAsia"/>
          <w:color w:val="000000"/>
          <w:position w:val="10"/>
          <w:sz w:val="30"/>
          <w:szCs w:val="30"/>
          <w:u w:val="single"/>
        </w:rPr>
        <w:t xml:space="preserve"> </w:t>
      </w:r>
      <w:r w:rsidRPr="00437180">
        <w:rPr>
          <w:rFonts w:ascii="宋体" w:eastAsia="宋体" w:hAnsi="宋体" w:cs="Times New Roman" w:hint="eastAsia"/>
          <w:color w:val="000000"/>
          <w:position w:val="10"/>
          <w:sz w:val="30"/>
          <w:szCs w:val="30"/>
          <w:u w:val="single"/>
        </w:rPr>
        <w:t xml:space="preserve">莆田第一中学    </w:t>
      </w:r>
      <w:r w:rsidRPr="00437180">
        <w:rPr>
          <w:rFonts w:ascii="Times New Roman" w:eastAsia="宋体" w:hAnsi="宋体" w:cs="Times New Roman" w:hint="eastAsia"/>
          <w:kern w:val="0"/>
          <w:position w:val="10"/>
          <w:sz w:val="32"/>
          <w:szCs w:val="32"/>
          <w:u w:val="single"/>
        </w:rPr>
        <w:t>（</w:t>
      </w:r>
      <w:r w:rsidRPr="00437180">
        <w:rPr>
          <w:rFonts w:ascii="宋体" w:eastAsia="宋体" w:hAnsi="宋体" w:cs="Times New Roman" w:hint="eastAsia"/>
          <w:color w:val="000000"/>
          <w:position w:val="10"/>
          <w:sz w:val="30"/>
          <w:szCs w:val="30"/>
          <w:u w:val="single"/>
        </w:rPr>
        <w:t>盖章）</w:t>
      </w:r>
      <w:r w:rsidRPr="00D15D65">
        <w:rPr>
          <w:rFonts w:ascii="宋体" w:eastAsia="宋体" w:hAnsi="宋体" w:cs="Times New Roman" w:hint="eastAsia"/>
          <w:color w:val="000000"/>
          <w:sz w:val="30"/>
          <w:szCs w:val="30"/>
          <w:u w:val="single"/>
        </w:rPr>
        <w:t xml:space="preserve">     </w:t>
      </w:r>
      <w:r w:rsidR="00380FCC">
        <w:rPr>
          <w:rFonts w:ascii="宋体" w:eastAsia="宋体" w:hAnsi="宋体" w:cs="Times New Roman" w:hint="eastAsia"/>
          <w:color w:val="000000"/>
          <w:sz w:val="30"/>
          <w:szCs w:val="30"/>
          <w:u w:val="single"/>
        </w:rPr>
        <w:t xml:space="preserve">     </w:t>
      </w:r>
    </w:p>
    <w:p w:rsidR="00D15D65" w:rsidRPr="00D15D65" w:rsidRDefault="00D15D65" w:rsidP="00D15D65">
      <w:pPr>
        <w:shd w:val="clear" w:color="auto" w:fill="FFFFFF"/>
        <w:snapToGrid w:val="0"/>
        <w:spacing w:line="720" w:lineRule="auto"/>
        <w:ind w:rightChars="-159" w:right="-334" w:firstLineChars="150" w:firstLine="450"/>
        <w:rPr>
          <w:rFonts w:ascii="Times New Roman" w:eastAsia="宋体" w:hAnsi="Times New Roman" w:cs="Times New Roman"/>
          <w:szCs w:val="28"/>
        </w:rPr>
      </w:pPr>
      <w:r w:rsidRPr="00D15D65">
        <w:rPr>
          <w:rFonts w:ascii="宋体" w:eastAsia="宋体" w:hAnsi="宋体" w:cs="Times New Roman" w:hint="eastAsia"/>
          <w:color w:val="000000"/>
          <w:sz w:val="30"/>
          <w:szCs w:val="30"/>
        </w:rPr>
        <w:t>法定代表人：</w:t>
      </w:r>
      <w:r w:rsidRPr="00D15D65">
        <w:rPr>
          <w:rFonts w:ascii="宋体" w:eastAsia="宋体" w:hAnsi="宋体" w:cs="Times New Roman" w:hint="eastAsia"/>
          <w:color w:val="000000"/>
          <w:sz w:val="30"/>
          <w:szCs w:val="30"/>
          <w:u w:val="single"/>
        </w:rPr>
        <w:t xml:space="preserve">                             </w:t>
      </w:r>
      <w:r w:rsidRPr="00437180">
        <w:rPr>
          <w:rFonts w:ascii="宋体" w:eastAsia="宋体" w:hAnsi="宋体" w:cs="Times New Roman" w:hint="eastAsia"/>
          <w:color w:val="000000"/>
          <w:position w:val="10"/>
          <w:sz w:val="30"/>
          <w:szCs w:val="30"/>
          <w:u w:val="single"/>
        </w:rPr>
        <w:t>（盖章）</w:t>
      </w:r>
      <w:r w:rsidRPr="00D15D65">
        <w:rPr>
          <w:rFonts w:ascii="宋体" w:eastAsia="宋体" w:hAnsi="宋体" w:cs="Times New Roman" w:hint="eastAsia"/>
          <w:color w:val="000000"/>
          <w:sz w:val="30"/>
          <w:szCs w:val="30"/>
          <w:u w:val="single"/>
        </w:rPr>
        <w:t xml:space="preserve">     </w:t>
      </w:r>
      <w:r w:rsidRPr="00D15D65">
        <w:rPr>
          <w:rFonts w:ascii="宋体" w:eastAsia="宋体" w:hAnsi="宋体" w:cs="Times New Roman" w:hint="eastAsia"/>
          <w:color w:val="000000"/>
          <w:sz w:val="30"/>
          <w:szCs w:val="30"/>
        </w:rPr>
        <w:t xml:space="preserve">                   </w:t>
      </w:r>
    </w:p>
    <w:p w:rsidR="00380FCC" w:rsidRPr="00380FCC" w:rsidRDefault="00380FCC" w:rsidP="00380FCC">
      <w:pPr>
        <w:shd w:val="clear" w:color="auto" w:fill="FFFFFF"/>
        <w:snapToGrid w:val="0"/>
        <w:spacing w:line="1200" w:lineRule="exact"/>
        <w:rPr>
          <w:rFonts w:ascii="Times New Roman" w:eastAsia="宋体" w:hAnsi="宋体" w:cs="Times New Roman"/>
          <w:color w:val="000000"/>
          <w:sz w:val="34"/>
          <w:szCs w:val="34"/>
        </w:rPr>
      </w:pPr>
    </w:p>
    <w:p w:rsidR="00D15D65" w:rsidRPr="00D15D65" w:rsidRDefault="00D15D65" w:rsidP="00D15D65">
      <w:pPr>
        <w:shd w:val="clear" w:color="auto" w:fill="FFFFFF"/>
        <w:snapToGrid w:val="0"/>
        <w:spacing w:line="1200" w:lineRule="exact"/>
        <w:ind w:firstLineChars="950" w:firstLine="3230"/>
        <w:rPr>
          <w:rFonts w:ascii="Times New Roman" w:eastAsia="宋体" w:hAnsi="Times New Roman" w:cs="Times New Roman"/>
          <w:szCs w:val="28"/>
        </w:rPr>
      </w:pPr>
      <w:r w:rsidRPr="00D15D65">
        <w:rPr>
          <w:rFonts w:ascii="Times New Roman" w:eastAsia="宋体" w:hAnsi="宋体" w:cs="Times New Roman" w:hint="eastAsia"/>
          <w:color w:val="000000"/>
          <w:sz w:val="34"/>
          <w:szCs w:val="34"/>
        </w:rPr>
        <w:t>日期：</w:t>
      </w:r>
      <w:r w:rsidRPr="00D15D65">
        <w:rPr>
          <w:rFonts w:ascii="Times New Roman" w:eastAsia="宋体" w:hAnsi="Times New Roman" w:cs="Times New Roman"/>
          <w:color w:val="000000"/>
          <w:sz w:val="34"/>
          <w:szCs w:val="34"/>
        </w:rPr>
        <w:t>201</w:t>
      </w:r>
      <w:r w:rsidR="00380FCC">
        <w:rPr>
          <w:rFonts w:ascii="Times New Roman" w:eastAsia="宋体" w:hAnsi="Times New Roman" w:cs="Times New Roman" w:hint="eastAsia"/>
          <w:color w:val="000000"/>
          <w:sz w:val="34"/>
          <w:szCs w:val="34"/>
        </w:rPr>
        <w:t>9</w:t>
      </w:r>
      <w:r w:rsidRPr="00D15D65">
        <w:rPr>
          <w:rFonts w:ascii="Times New Roman" w:eastAsia="宋体" w:hAnsi="宋体" w:cs="Times New Roman" w:hint="eastAsia"/>
          <w:color w:val="000000"/>
          <w:sz w:val="34"/>
          <w:szCs w:val="34"/>
        </w:rPr>
        <w:t>年</w:t>
      </w:r>
      <w:r w:rsidR="00380FCC">
        <w:rPr>
          <w:rFonts w:ascii="Times New Roman" w:eastAsia="宋体" w:hAnsi="Times New Roman" w:cs="Times New Roman" w:hint="eastAsia"/>
          <w:color w:val="000000"/>
          <w:sz w:val="34"/>
          <w:szCs w:val="34"/>
        </w:rPr>
        <w:t>3</w:t>
      </w:r>
      <w:r w:rsidRPr="00D15D65">
        <w:rPr>
          <w:rFonts w:ascii="Times New Roman" w:eastAsia="宋体" w:hAnsi="宋体" w:cs="Times New Roman" w:hint="eastAsia"/>
          <w:color w:val="000000"/>
          <w:sz w:val="34"/>
          <w:szCs w:val="34"/>
        </w:rPr>
        <w:t>月</w:t>
      </w:r>
      <w:r w:rsidRPr="00D15D65">
        <w:rPr>
          <w:rFonts w:ascii="Times New Roman" w:eastAsia="宋体" w:hAnsi="Times New Roman" w:cs="Times New Roman"/>
          <w:color w:val="000000"/>
          <w:sz w:val="34"/>
          <w:szCs w:val="34"/>
        </w:rPr>
        <w:t xml:space="preserve"> </w:t>
      </w:r>
    </w:p>
    <w:p w:rsidR="00D15D65" w:rsidRDefault="00D15D65" w:rsidP="00D15D65">
      <w:pPr>
        <w:shd w:val="clear" w:color="auto" w:fill="FFFFFF"/>
        <w:snapToGrid w:val="0"/>
        <w:jc w:val="center"/>
        <w:rPr>
          <w:rFonts w:ascii="宋体" w:eastAsia="宋体" w:hAnsi="宋体" w:cs="Times New Roman"/>
          <w:color w:val="000000"/>
          <w:sz w:val="24"/>
          <w:szCs w:val="24"/>
        </w:rPr>
      </w:pPr>
    </w:p>
    <w:p w:rsidR="00380FCC" w:rsidRDefault="00380FCC" w:rsidP="00D15D65">
      <w:pPr>
        <w:shd w:val="clear" w:color="auto" w:fill="FFFFFF"/>
        <w:snapToGrid w:val="0"/>
        <w:jc w:val="center"/>
        <w:rPr>
          <w:rFonts w:ascii="宋体" w:eastAsia="宋体" w:hAnsi="宋体" w:cs="Times New Roman"/>
          <w:color w:val="000000"/>
          <w:sz w:val="24"/>
          <w:szCs w:val="24"/>
        </w:rPr>
      </w:pPr>
    </w:p>
    <w:p w:rsidR="00380FCC" w:rsidRDefault="00380FCC" w:rsidP="00D15D65">
      <w:pPr>
        <w:shd w:val="clear" w:color="auto" w:fill="FFFFFF"/>
        <w:snapToGrid w:val="0"/>
        <w:jc w:val="center"/>
        <w:rPr>
          <w:rFonts w:ascii="宋体" w:eastAsia="宋体" w:hAnsi="宋体" w:cs="Times New Roman"/>
          <w:color w:val="000000"/>
          <w:sz w:val="24"/>
          <w:szCs w:val="24"/>
        </w:rPr>
      </w:pPr>
    </w:p>
    <w:p w:rsidR="00D15D65" w:rsidRPr="00D15D65" w:rsidRDefault="00D15D65" w:rsidP="00D15D65">
      <w:pPr>
        <w:shd w:val="clear" w:color="auto" w:fill="FFFFFF"/>
        <w:snapToGrid w:val="0"/>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lastRenderedPageBreak/>
        <w:t>第一部分  投标人须知</w:t>
      </w:r>
    </w:p>
    <w:p w:rsidR="00D15D65" w:rsidRPr="00D15D65" w:rsidRDefault="00D15D65" w:rsidP="00D15D65">
      <w:pPr>
        <w:shd w:val="clear" w:color="auto" w:fill="FFFFFF"/>
        <w:snapToGrid w:val="0"/>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（一）总则</w:t>
      </w:r>
    </w:p>
    <w:p w:rsidR="00D15D65" w:rsidRPr="00D15D65" w:rsidRDefault="00D15D65" w:rsidP="00D15D65">
      <w:pPr>
        <w:shd w:val="clear" w:color="auto" w:fill="FFFFFF"/>
        <w:tabs>
          <w:tab w:val="left" w:pos="720"/>
        </w:tabs>
        <w:snapToGrid w:val="0"/>
        <w:spacing w:line="40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  项目说明</w:t>
      </w:r>
    </w:p>
    <w:p w:rsidR="00D15D65" w:rsidRPr="00D15D65" w:rsidRDefault="00D15D65" w:rsidP="00D15D65">
      <w:pPr>
        <w:shd w:val="clear" w:color="auto" w:fill="FFFFFF"/>
        <w:snapToGrid w:val="0"/>
        <w:spacing w:line="400" w:lineRule="exact"/>
        <w:ind w:leftChars="228" w:left="2159" w:hangingChars="700" w:hanging="1680"/>
        <w:rPr>
          <w:rFonts w:ascii="Times New Roman" w:eastAsia="宋体" w:hAnsi="Times New Roman" w:cs="Times New Roman"/>
          <w:szCs w:val="28"/>
        </w:rPr>
      </w:pPr>
      <w:r w:rsidRPr="00D15D65">
        <w:rPr>
          <w:rFonts w:ascii="宋体" w:eastAsia="宋体" w:hAnsi="宋体" w:cs="Times New Roman" w:hint="eastAsia"/>
          <w:color w:val="000000"/>
          <w:sz w:val="24"/>
          <w:szCs w:val="24"/>
        </w:rPr>
        <w:t>1.1 项目名称：莆田一中</w:t>
      </w:r>
      <w:r w:rsidR="00380FCC">
        <w:rPr>
          <w:rFonts w:ascii="宋体" w:eastAsia="宋体" w:hAnsi="宋体" w:cs="Times New Roman" w:hint="eastAsia"/>
          <w:color w:val="000000"/>
          <w:sz w:val="24"/>
          <w:szCs w:val="24"/>
        </w:rPr>
        <w:t>2019</w:t>
      </w:r>
      <w:r w:rsidR="00640A90">
        <w:rPr>
          <w:rFonts w:ascii="宋体" w:eastAsia="宋体" w:hAnsi="宋体" w:cs="Times New Roman" w:hint="eastAsia"/>
          <w:color w:val="000000"/>
          <w:sz w:val="24"/>
          <w:szCs w:val="24"/>
        </w:rPr>
        <w:t>学生机器人比赛器材采购</w:t>
      </w:r>
      <w:r w:rsidRPr="00D15D65">
        <w:rPr>
          <w:rFonts w:ascii="宋体" w:eastAsia="宋体" w:hAnsi="宋体" w:cs="Times New Roman" w:hint="eastAsia"/>
          <w:color w:val="000000"/>
          <w:sz w:val="24"/>
          <w:szCs w:val="24"/>
        </w:rPr>
        <w:t xml:space="preserve">项目 </w:t>
      </w:r>
    </w:p>
    <w:p w:rsidR="00D15D65" w:rsidRPr="00D15D65" w:rsidRDefault="00D15D65" w:rsidP="00D15D65">
      <w:pPr>
        <w:shd w:val="clear" w:color="auto" w:fill="FFFFFF"/>
        <w:snapToGrid w:val="0"/>
        <w:spacing w:line="400" w:lineRule="exact"/>
        <w:ind w:leftChars="228" w:left="2159" w:hangingChars="700" w:hanging="1680"/>
        <w:rPr>
          <w:rFonts w:ascii="Times New Roman" w:eastAsia="宋体" w:hAnsi="Times New Roman" w:cs="Times New Roman"/>
          <w:szCs w:val="28"/>
        </w:rPr>
      </w:pPr>
      <w:r w:rsidRPr="00D15D65">
        <w:rPr>
          <w:rFonts w:ascii="宋体" w:eastAsia="宋体" w:hAnsi="宋体" w:cs="Times New Roman" w:hint="eastAsia"/>
          <w:color w:val="000000"/>
          <w:sz w:val="24"/>
          <w:szCs w:val="24"/>
        </w:rPr>
        <w:t>1.2供货地点:</w:t>
      </w:r>
      <w:r w:rsidRPr="00D15D65">
        <w:rPr>
          <w:rFonts w:ascii="宋体" w:eastAsia="宋体" w:hAnsi="宋体" w:cs="Times New Roman" w:hint="eastAsia"/>
          <w:kern w:val="0"/>
          <w:sz w:val="24"/>
          <w:szCs w:val="24"/>
        </w:rPr>
        <w:t xml:space="preserve"> 莆田市城厢区学园南街1699号（新校址内）</w:t>
      </w:r>
    </w:p>
    <w:p w:rsidR="00D15D65" w:rsidRPr="00D15D65" w:rsidRDefault="00D15D65" w:rsidP="00D15D65">
      <w:pPr>
        <w:shd w:val="clear" w:color="auto" w:fill="FFFFFF"/>
        <w:snapToGrid w:val="0"/>
        <w:spacing w:line="40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1.3数量:</w:t>
      </w:r>
      <w:r w:rsidR="00380FCC">
        <w:rPr>
          <w:rFonts w:ascii="Times New Roman" w:eastAsia="宋体" w:hAnsi="Times New Roman" w:cs="Times New Roman" w:hint="eastAsia"/>
          <w:szCs w:val="28"/>
        </w:rPr>
        <w:t>见</w:t>
      </w:r>
      <w:r w:rsidR="00380FCC">
        <w:rPr>
          <w:rFonts w:ascii="Times New Roman" w:eastAsia="宋体" w:hAnsi="Times New Roman" w:cs="Times New Roman"/>
          <w:szCs w:val="28"/>
        </w:rPr>
        <w:t>清单</w:t>
      </w:r>
    </w:p>
    <w:p w:rsidR="00D15D65" w:rsidRPr="00D15D65" w:rsidRDefault="00D15D65" w:rsidP="00D15D65">
      <w:pPr>
        <w:shd w:val="clear" w:color="auto" w:fill="FFFFFF"/>
        <w:snapToGrid w:val="0"/>
        <w:spacing w:line="40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1.4质量标准:合格</w:t>
      </w:r>
    </w:p>
    <w:p w:rsidR="00D15D65" w:rsidRPr="00D15D65" w:rsidRDefault="00D15D65" w:rsidP="00D15D65">
      <w:pPr>
        <w:shd w:val="clear" w:color="auto" w:fill="FFFFFF"/>
        <w:snapToGrid w:val="0"/>
        <w:spacing w:line="40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1.5 供货期:</w:t>
      </w:r>
      <w:r w:rsidR="00640A90">
        <w:rPr>
          <w:rFonts w:ascii="宋体" w:eastAsia="宋体" w:hAnsi="宋体" w:cs="Times New Roman" w:hint="eastAsia"/>
          <w:color w:val="000000"/>
          <w:sz w:val="24"/>
          <w:szCs w:val="24"/>
          <w:u w:val="thick"/>
        </w:rPr>
        <w:t xml:space="preserve"> </w:t>
      </w:r>
      <w:r w:rsidR="00380FCC">
        <w:rPr>
          <w:rFonts w:ascii="宋体" w:eastAsia="宋体" w:hAnsi="宋体" w:cs="Times New Roman" w:hint="eastAsia"/>
          <w:color w:val="000000"/>
          <w:sz w:val="24"/>
          <w:szCs w:val="24"/>
          <w:u w:val="thick"/>
        </w:rPr>
        <w:t>5</w:t>
      </w:r>
      <w:r w:rsidR="00640A90">
        <w:rPr>
          <w:rFonts w:ascii="宋体" w:eastAsia="宋体" w:hAnsi="宋体" w:cs="Times New Roman" w:hint="eastAsia"/>
          <w:color w:val="000000"/>
          <w:sz w:val="24"/>
          <w:szCs w:val="24"/>
          <w:u w:val="thick"/>
        </w:rPr>
        <w:t xml:space="preserve"> </w:t>
      </w:r>
      <w:r w:rsidRPr="00D15D65">
        <w:rPr>
          <w:rFonts w:ascii="宋体" w:eastAsia="宋体" w:hAnsi="宋体" w:cs="Times New Roman" w:hint="eastAsia"/>
          <w:color w:val="000000"/>
          <w:sz w:val="24"/>
          <w:szCs w:val="24"/>
        </w:rPr>
        <w:t>日历天</w:t>
      </w:r>
    </w:p>
    <w:p w:rsidR="00D15D65" w:rsidRPr="00D15D65" w:rsidRDefault="00D15D65" w:rsidP="00D15D65">
      <w:pPr>
        <w:shd w:val="clear" w:color="auto" w:fill="FFFFFF"/>
        <w:snapToGrid w:val="0"/>
        <w:spacing w:line="40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1.6 资金来源:</w:t>
      </w:r>
      <w:r w:rsidRPr="00D15D65">
        <w:rPr>
          <w:rFonts w:ascii="宋体" w:eastAsia="宋体" w:hAnsi="宋体" w:cs="Times New Roman" w:hint="eastAsia"/>
          <w:sz w:val="24"/>
          <w:szCs w:val="24"/>
        </w:rPr>
        <w:t xml:space="preserve"> 自筹</w:t>
      </w:r>
    </w:p>
    <w:p w:rsidR="00D15D65" w:rsidRPr="00D15D65" w:rsidRDefault="00D15D65" w:rsidP="00D15D65">
      <w:pPr>
        <w:shd w:val="clear" w:color="auto" w:fill="FFFFFF"/>
        <w:snapToGrid w:val="0"/>
        <w:spacing w:line="40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2  获取招标文件方式</w:t>
      </w:r>
    </w:p>
    <w:p w:rsidR="00D15D65" w:rsidRPr="00D15D65" w:rsidRDefault="00D15D65" w:rsidP="00D15D65">
      <w:pPr>
        <w:shd w:val="clear" w:color="auto" w:fill="FFFFFF"/>
        <w:snapToGrid w:val="0"/>
        <w:spacing w:line="400" w:lineRule="exact"/>
        <w:ind w:firstLineChars="250" w:firstLine="600"/>
        <w:rPr>
          <w:rFonts w:ascii="Times New Roman" w:eastAsia="宋体" w:hAnsi="Times New Roman" w:cs="Times New Roman"/>
          <w:szCs w:val="28"/>
        </w:rPr>
      </w:pPr>
      <w:r w:rsidRPr="00D15D65">
        <w:rPr>
          <w:rFonts w:ascii="宋体" w:eastAsia="宋体" w:hAnsi="宋体" w:cs="Times New Roman" w:hint="eastAsia"/>
          <w:sz w:val="24"/>
          <w:szCs w:val="24"/>
        </w:rPr>
        <w:t>投标人在招标公告规定的时间内向招标人联系领取。</w:t>
      </w:r>
    </w:p>
    <w:p w:rsidR="00D15D65" w:rsidRPr="00D15D65" w:rsidRDefault="00D15D65" w:rsidP="00D15D65">
      <w:pPr>
        <w:shd w:val="clear" w:color="auto" w:fill="FFFFFF"/>
        <w:snapToGrid w:val="0"/>
        <w:spacing w:line="400" w:lineRule="exact"/>
        <w:ind w:firstLineChars="196" w:firstLine="47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3  投标人的资格资质要求</w:t>
      </w:r>
      <w:r w:rsidRPr="00D15D65">
        <w:rPr>
          <w:rFonts w:ascii="宋体" w:eastAsia="宋体" w:hAnsi="宋体" w:cs="Times New Roman" w:hint="eastAsia"/>
          <w:kern w:val="0"/>
          <w:sz w:val="24"/>
          <w:szCs w:val="24"/>
        </w:rPr>
        <w:br/>
        <w:t xml:space="preserve">  </w:t>
      </w:r>
      <w:r w:rsidRPr="00D15D65">
        <w:rPr>
          <w:rFonts w:ascii="宋体" w:eastAsia="宋体" w:hAnsi="宋体" w:cs="Times New Roman" w:hint="eastAsia"/>
          <w:color w:val="0000FF"/>
          <w:kern w:val="0"/>
          <w:sz w:val="24"/>
          <w:szCs w:val="24"/>
        </w:rPr>
        <w:t xml:space="preserve">  3.1</w:t>
      </w:r>
      <w:r w:rsidRPr="00D15D65">
        <w:rPr>
          <w:rFonts w:ascii="宋体" w:eastAsia="宋体" w:hAnsi="宋体" w:cs="Times New Roman" w:hint="eastAsia"/>
          <w:color w:val="0000FF"/>
          <w:sz w:val="24"/>
          <w:szCs w:val="24"/>
        </w:rPr>
        <w:t>经工商部门批准具有生产或经营资格本招标文件所述的货物或服务的企业法人。</w:t>
      </w:r>
    </w:p>
    <w:p w:rsidR="00D15D65" w:rsidRPr="00D15D65" w:rsidRDefault="00D15D65" w:rsidP="00D15D65">
      <w:pPr>
        <w:shd w:val="clear" w:color="auto" w:fill="FFFFFF"/>
        <w:tabs>
          <w:tab w:val="left" w:pos="0"/>
        </w:tabs>
        <w:snapToGrid w:val="0"/>
        <w:spacing w:line="400" w:lineRule="exact"/>
        <w:ind w:leftChars="-3" w:left="-6" w:firstLineChars="196" w:firstLine="47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5  投标费用</w:t>
      </w:r>
    </w:p>
    <w:p w:rsidR="00D15D65" w:rsidRDefault="00D15D65" w:rsidP="00D15D65">
      <w:pPr>
        <w:shd w:val="clear" w:color="auto" w:fill="FFFFFF"/>
        <w:snapToGrid w:val="0"/>
        <w:spacing w:line="400" w:lineRule="exact"/>
        <w:ind w:firstLineChars="200" w:firstLine="480"/>
        <w:rPr>
          <w:rFonts w:ascii="宋体" w:eastAsia="宋体" w:hAnsi="宋体" w:cs="Times New Roman"/>
          <w:color w:val="000000"/>
          <w:sz w:val="24"/>
          <w:szCs w:val="24"/>
        </w:rPr>
      </w:pPr>
      <w:r w:rsidRPr="00D15D65">
        <w:rPr>
          <w:rFonts w:ascii="宋体" w:eastAsia="宋体" w:hAnsi="宋体" w:cs="Times New Roman" w:hint="eastAsia"/>
          <w:color w:val="000000"/>
          <w:sz w:val="24"/>
          <w:szCs w:val="24"/>
        </w:rPr>
        <w:t>投标人应承担其编制投标文件与递交投标文件所涉及的一切费用，不管投标结果如何，招标人对上述费用不负任何责任。</w:t>
      </w:r>
    </w:p>
    <w:p w:rsidR="00437180" w:rsidRPr="00D15D65" w:rsidRDefault="00437180" w:rsidP="00437180">
      <w:pPr>
        <w:shd w:val="clear" w:color="auto" w:fill="FFFFFF"/>
        <w:snapToGrid w:val="0"/>
        <w:spacing w:line="400" w:lineRule="exact"/>
        <w:ind w:firstLineChars="200" w:firstLine="420"/>
        <w:rPr>
          <w:rFonts w:ascii="Times New Roman" w:eastAsia="宋体" w:hAnsi="Times New Roman" w:cs="Times New Roman"/>
          <w:szCs w:val="28"/>
        </w:rPr>
      </w:pPr>
    </w:p>
    <w:p w:rsidR="00D15D65" w:rsidRPr="00D15D65" w:rsidRDefault="00D15D65" w:rsidP="00D15D65">
      <w:pPr>
        <w:shd w:val="clear" w:color="auto" w:fill="FFFFFF"/>
        <w:snapToGrid w:val="0"/>
        <w:spacing w:line="400" w:lineRule="exact"/>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（二）招标文件</w:t>
      </w:r>
    </w:p>
    <w:p w:rsidR="00D15D65" w:rsidRPr="00D15D65" w:rsidRDefault="00C52FBB" w:rsidP="00D15D65">
      <w:pPr>
        <w:shd w:val="clear" w:color="auto" w:fill="FFFFFF"/>
        <w:snapToGrid w:val="0"/>
        <w:spacing w:line="400" w:lineRule="exact"/>
        <w:ind w:firstLineChars="200" w:firstLine="482"/>
        <w:rPr>
          <w:rFonts w:ascii="Times New Roman" w:eastAsia="宋体" w:hAnsi="Times New Roman" w:cs="Times New Roman"/>
          <w:szCs w:val="28"/>
        </w:rPr>
      </w:pPr>
      <w:r>
        <w:rPr>
          <w:rFonts w:ascii="宋体" w:eastAsia="宋体" w:hAnsi="宋体" w:cs="Times New Roman" w:hint="eastAsia"/>
          <w:b/>
          <w:bCs/>
          <w:color w:val="000000"/>
          <w:sz w:val="24"/>
          <w:szCs w:val="24"/>
        </w:rPr>
        <w:t>6</w:t>
      </w:r>
      <w:r w:rsidR="00D15D65" w:rsidRPr="00D15D65">
        <w:rPr>
          <w:rFonts w:ascii="宋体" w:eastAsia="宋体" w:hAnsi="宋体" w:cs="Times New Roman" w:hint="eastAsia"/>
          <w:b/>
          <w:bCs/>
          <w:color w:val="000000"/>
          <w:sz w:val="24"/>
          <w:szCs w:val="24"/>
        </w:rPr>
        <w:t xml:space="preserve">  招标文件</w:t>
      </w:r>
    </w:p>
    <w:p w:rsidR="00D15D65" w:rsidRPr="00D15D65" w:rsidRDefault="00D15D65" w:rsidP="00D15D65">
      <w:pPr>
        <w:shd w:val="clear" w:color="auto" w:fill="FFFFFF"/>
        <w:snapToGrid w:val="0"/>
        <w:spacing w:line="40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招标文件由投标人须知、合同条款、投标文件组成。</w:t>
      </w:r>
    </w:p>
    <w:p w:rsidR="00D15D65" w:rsidRPr="00D15D65" w:rsidRDefault="00C52FBB" w:rsidP="00D15D65">
      <w:pPr>
        <w:shd w:val="clear" w:color="auto" w:fill="FFFFFF"/>
        <w:snapToGrid w:val="0"/>
        <w:spacing w:line="400" w:lineRule="exact"/>
        <w:ind w:firstLineChars="196" w:firstLine="472"/>
        <w:rPr>
          <w:rFonts w:ascii="Times New Roman" w:eastAsia="宋体" w:hAnsi="Times New Roman" w:cs="Times New Roman"/>
          <w:szCs w:val="28"/>
        </w:rPr>
      </w:pPr>
      <w:r>
        <w:rPr>
          <w:rFonts w:ascii="宋体" w:eastAsia="宋体" w:hAnsi="宋体" w:cs="Times New Roman" w:hint="eastAsia"/>
          <w:b/>
          <w:bCs/>
          <w:color w:val="000000"/>
          <w:sz w:val="24"/>
          <w:szCs w:val="24"/>
        </w:rPr>
        <w:t>7</w:t>
      </w:r>
      <w:r w:rsidR="00D15D65" w:rsidRPr="00D15D65">
        <w:rPr>
          <w:rFonts w:ascii="宋体" w:eastAsia="宋体" w:hAnsi="宋体" w:cs="Times New Roman" w:hint="eastAsia"/>
          <w:b/>
          <w:bCs/>
          <w:color w:val="000000"/>
          <w:sz w:val="24"/>
          <w:szCs w:val="24"/>
        </w:rPr>
        <w:t xml:space="preserve">  招标人不组织投标答疑会。</w:t>
      </w:r>
    </w:p>
    <w:p w:rsidR="00D15D65" w:rsidRDefault="00C52FBB" w:rsidP="00EE63D6">
      <w:pPr>
        <w:shd w:val="clear" w:color="auto" w:fill="FFFFFF"/>
        <w:snapToGrid w:val="0"/>
        <w:spacing w:line="400" w:lineRule="exact"/>
        <w:ind w:firstLineChars="200" w:firstLine="482"/>
        <w:textAlignment w:val="baseline"/>
      </w:pPr>
      <w:r>
        <w:rPr>
          <w:rFonts w:ascii="宋体" w:eastAsia="宋体" w:hAnsi="宋体" w:cs="Times New Roman" w:hint="eastAsia"/>
          <w:b/>
          <w:bCs/>
          <w:color w:val="000000"/>
          <w:sz w:val="24"/>
          <w:szCs w:val="24"/>
        </w:rPr>
        <w:t>8</w:t>
      </w:r>
      <w:r w:rsidR="00D15D65" w:rsidRPr="00D15D65">
        <w:rPr>
          <w:rFonts w:ascii="宋体" w:eastAsia="宋体" w:hAnsi="宋体" w:cs="Times New Roman" w:hint="eastAsia"/>
          <w:b/>
          <w:bCs/>
          <w:color w:val="000000"/>
          <w:sz w:val="24"/>
          <w:szCs w:val="24"/>
        </w:rPr>
        <w:t xml:space="preserve">  预算价：</w:t>
      </w:r>
      <w:r w:rsidR="00380FCC">
        <w:rPr>
          <w:rFonts w:ascii="宋体" w:eastAsia="宋体" w:hAnsi="宋体" w:cs="Times New Roman" w:hint="eastAsia"/>
          <w:b/>
          <w:bCs/>
          <w:color w:val="000000"/>
          <w:sz w:val="24"/>
          <w:szCs w:val="24"/>
        </w:rPr>
        <w:t>70080</w:t>
      </w:r>
      <w:r w:rsidR="00D15D65" w:rsidRPr="00D15D65">
        <w:rPr>
          <w:rFonts w:ascii="宋体" w:eastAsia="宋体" w:hAnsi="宋体" w:cs="Times New Roman" w:hint="eastAsia"/>
          <w:b/>
          <w:bCs/>
          <w:color w:val="000000"/>
          <w:sz w:val="24"/>
          <w:szCs w:val="24"/>
        </w:rPr>
        <w:t>.00元（人民币）</w:t>
      </w:r>
    </w:p>
    <w:p w:rsidR="00C52FBB" w:rsidRPr="00C52FBB" w:rsidRDefault="00C52FBB" w:rsidP="00C52FBB">
      <w:pPr>
        <w:shd w:val="clear" w:color="auto" w:fill="FFFFFF"/>
        <w:snapToGrid w:val="0"/>
        <w:spacing w:line="400" w:lineRule="exact"/>
        <w:ind w:firstLineChars="196" w:firstLine="472"/>
        <w:rPr>
          <w:rFonts w:ascii="宋体" w:eastAsia="宋体" w:hAnsi="宋体" w:cs="Times New Roman"/>
          <w:b/>
          <w:bCs/>
          <w:color w:val="000000"/>
          <w:sz w:val="24"/>
          <w:szCs w:val="24"/>
        </w:rPr>
      </w:pPr>
      <w:r w:rsidRPr="00C52FBB">
        <w:rPr>
          <w:rFonts w:ascii="宋体" w:eastAsia="宋体" w:hAnsi="宋体" w:cs="Times New Roman" w:hint="eastAsia"/>
          <w:b/>
          <w:bCs/>
          <w:color w:val="000000"/>
          <w:sz w:val="24"/>
          <w:szCs w:val="24"/>
        </w:rPr>
        <w:t>9</w:t>
      </w:r>
      <w:r>
        <w:rPr>
          <w:rFonts w:ascii="宋体" w:eastAsia="宋体" w:hAnsi="宋体" w:cs="Times New Roman" w:hint="eastAsia"/>
          <w:b/>
          <w:bCs/>
          <w:color w:val="000000"/>
          <w:sz w:val="24"/>
          <w:szCs w:val="24"/>
        </w:rPr>
        <w:t xml:space="preserve">  </w:t>
      </w:r>
      <w:r w:rsidRPr="00C52FBB">
        <w:rPr>
          <w:rFonts w:ascii="宋体" w:eastAsia="宋体" w:hAnsi="宋体" w:cs="Times New Roman" w:hint="eastAsia"/>
          <w:b/>
          <w:bCs/>
          <w:color w:val="000000"/>
          <w:sz w:val="24"/>
          <w:szCs w:val="24"/>
        </w:rPr>
        <w:t>最高限价：</w:t>
      </w:r>
      <w:r w:rsidR="00380FCC">
        <w:rPr>
          <w:rFonts w:ascii="宋体" w:eastAsia="宋体" w:hAnsi="宋体" w:cs="Times New Roman" w:hint="eastAsia"/>
          <w:b/>
          <w:bCs/>
          <w:color w:val="000000"/>
          <w:sz w:val="24"/>
          <w:szCs w:val="24"/>
        </w:rPr>
        <w:t>70080</w:t>
      </w:r>
      <w:r w:rsidRPr="00D15D65">
        <w:rPr>
          <w:rFonts w:ascii="宋体" w:eastAsia="宋体" w:hAnsi="宋体" w:cs="Times New Roman" w:hint="eastAsia"/>
          <w:b/>
          <w:bCs/>
          <w:color w:val="000000"/>
          <w:sz w:val="24"/>
          <w:szCs w:val="24"/>
        </w:rPr>
        <w:t>.00元（人民币）</w:t>
      </w:r>
    </w:p>
    <w:p w:rsidR="00D15D65" w:rsidRPr="00D15D65" w:rsidRDefault="00D15D65" w:rsidP="00D15D65">
      <w:pPr>
        <w:shd w:val="clear" w:color="auto" w:fill="FFFFFF"/>
        <w:snapToGrid w:val="0"/>
        <w:spacing w:line="400" w:lineRule="exact"/>
        <w:ind w:firstLineChars="200" w:firstLine="482"/>
        <w:textAlignment w:val="baseline"/>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 xml:space="preserve">10  </w:t>
      </w:r>
      <w:r w:rsidR="008961D4">
        <w:rPr>
          <w:rFonts w:ascii="宋体" w:eastAsia="宋体" w:hAnsi="宋体" w:cs="Times New Roman" w:hint="eastAsia"/>
          <w:b/>
          <w:bCs/>
          <w:color w:val="000000"/>
          <w:sz w:val="24"/>
          <w:szCs w:val="24"/>
        </w:rPr>
        <w:t>产品采购</w:t>
      </w:r>
      <w:r w:rsidRPr="00D15D65">
        <w:rPr>
          <w:rFonts w:ascii="宋体" w:eastAsia="宋体" w:hAnsi="宋体" w:cs="Times New Roman" w:hint="eastAsia"/>
          <w:b/>
          <w:bCs/>
          <w:color w:val="000000"/>
          <w:sz w:val="24"/>
          <w:szCs w:val="24"/>
        </w:rPr>
        <w:t>价</w:t>
      </w:r>
    </w:p>
    <w:p w:rsidR="00D15D65" w:rsidRPr="00D15D65" w:rsidRDefault="00D15D65" w:rsidP="00D15D65">
      <w:pPr>
        <w:shd w:val="clear" w:color="auto" w:fill="FFFFFF"/>
        <w:snapToGrid w:val="0"/>
        <w:spacing w:line="400" w:lineRule="exact"/>
        <w:ind w:firstLineChars="200" w:firstLine="480"/>
        <w:textAlignment w:val="baseline"/>
        <w:rPr>
          <w:rFonts w:ascii="Times New Roman" w:eastAsia="宋体" w:hAnsi="Times New Roman" w:cs="Times New Roman"/>
          <w:szCs w:val="28"/>
        </w:rPr>
      </w:pPr>
      <w:r w:rsidRPr="00D15D65">
        <w:rPr>
          <w:rFonts w:ascii="宋体" w:eastAsia="宋体" w:hAnsi="宋体" w:cs="Times New Roman" w:hint="eastAsia"/>
          <w:color w:val="000000"/>
          <w:sz w:val="24"/>
          <w:szCs w:val="24"/>
        </w:rPr>
        <w:t>招投标双方在签订合同时，中标价即为</w:t>
      </w:r>
      <w:r w:rsidR="008961D4">
        <w:rPr>
          <w:rFonts w:ascii="宋体" w:eastAsia="宋体" w:hAnsi="宋体" w:cs="Times New Roman" w:hint="eastAsia"/>
          <w:color w:val="000000"/>
          <w:sz w:val="24"/>
          <w:szCs w:val="24"/>
        </w:rPr>
        <w:t>产品采购</w:t>
      </w:r>
      <w:r w:rsidRPr="00D15D65">
        <w:rPr>
          <w:rFonts w:ascii="宋体" w:eastAsia="宋体" w:hAnsi="宋体" w:cs="Times New Roman" w:hint="eastAsia"/>
          <w:color w:val="000000"/>
          <w:sz w:val="24"/>
          <w:szCs w:val="24"/>
        </w:rPr>
        <w:t>价 。</w:t>
      </w:r>
    </w:p>
    <w:p w:rsidR="00D15D65" w:rsidRPr="00D15D65" w:rsidRDefault="00D15D65" w:rsidP="00D15D65">
      <w:pPr>
        <w:shd w:val="clear" w:color="auto" w:fill="FFFFFF"/>
        <w:snapToGrid w:val="0"/>
        <w:spacing w:line="400" w:lineRule="exact"/>
        <w:ind w:firstLineChars="200" w:firstLine="482"/>
        <w:textAlignment w:val="baseline"/>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11  投标保证金的缴交和退还</w:t>
      </w:r>
    </w:p>
    <w:p w:rsidR="00D15D65" w:rsidRPr="00D15D65" w:rsidRDefault="00D15D65" w:rsidP="00D15D65">
      <w:pPr>
        <w:shd w:val="clear" w:color="auto" w:fill="FFFFFF"/>
        <w:snapToGrid w:val="0"/>
        <w:spacing w:line="400" w:lineRule="exact"/>
        <w:ind w:firstLineChars="200" w:firstLine="480"/>
        <w:textAlignment w:val="baseline"/>
        <w:rPr>
          <w:rFonts w:ascii="Times New Roman" w:eastAsia="宋体" w:hAnsi="Times New Roman" w:cs="Times New Roman"/>
          <w:szCs w:val="28"/>
        </w:rPr>
      </w:pPr>
      <w:r w:rsidRPr="00D15D65">
        <w:rPr>
          <w:rFonts w:ascii="宋体" w:eastAsia="宋体" w:hAnsi="宋体" w:cs="Times New Roman" w:hint="eastAsia"/>
          <w:color w:val="FF0000"/>
          <w:sz w:val="24"/>
          <w:szCs w:val="24"/>
        </w:rPr>
        <w:t>投标保证金金额为人民币:</w:t>
      </w:r>
      <w:r w:rsidRPr="00D15D65">
        <w:rPr>
          <w:rFonts w:ascii="宋体" w:eastAsia="宋体" w:hAnsi="宋体" w:cs="Times New Roman" w:hint="eastAsia"/>
          <w:color w:val="FF0000"/>
          <w:sz w:val="24"/>
          <w:szCs w:val="24"/>
          <w:u w:val="single"/>
        </w:rPr>
        <w:t xml:space="preserve"> 壹仟元</w:t>
      </w:r>
      <w:r w:rsidRPr="00D15D65">
        <w:rPr>
          <w:rFonts w:ascii="宋体" w:eastAsia="宋体" w:hAnsi="宋体" w:cs="Times New Roman" w:hint="eastAsia"/>
          <w:color w:val="FF0000"/>
          <w:sz w:val="24"/>
          <w:szCs w:val="24"/>
        </w:rPr>
        <w:t>整(￥</w:t>
      </w:r>
      <w:r w:rsidRPr="00D15D65">
        <w:rPr>
          <w:rFonts w:ascii="宋体" w:eastAsia="宋体" w:hAnsi="宋体" w:cs="Times New Roman" w:hint="eastAsia"/>
          <w:color w:val="FF0000"/>
          <w:sz w:val="24"/>
          <w:szCs w:val="24"/>
          <w:u w:val="single"/>
        </w:rPr>
        <w:t>1000.00</w:t>
      </w:r>
      <w:r w:rsidRPr="00D15D65">
        <w:rPr>
          <w:rFonts w:ascii="宋体" w:eastAsia="宋体" w:hAnsi="宋体" w:cs="Times New Roman" w:hint="eastAsia"/>
          <w:color w:val="FF0000"/>
          <w:sz w:val="24"/>
          <w:szCs w:val="24"/>
        </w:rPr>
        <w:t>元)，投标保证金应以现金形式与投标文件一起提交。未中标者当场退还投标保证金，中标者投标保证金可以直接转为履约保证金。</w:t>
      </w:r>
    </w:p>
    <w:p w:rsidR="00D15D65" w:rsidRPr="00D15D65" w:rsidRDefault="00D15D65" w:rsidP="00D15D65">
      <w:pPr>
        <w:widowControl/>
        <w:shd w:val="clear" w:color="auto" w:fill="FFFFFF"/>
        <w:snapToGrid w:val="0"/>
        <w:spacing w:line="400" w:lineRule="exact"/>
        <w:ind w:firstLineChars="200" w:firstLine="482"/>
        <w:textAlignment w:val="baseline"/>
        <w:rPr>
          <w:rFonts w:ascii="Times New Roman" w:eastAsia="宋体" w:hAnsi="Times New Roman" w:cs="Times New Roman"/>
          <w:szCs w:val="28"/>
        </w:rPr>
      </w:pPr>
      <w:r w:rsidRPr="00D15D65">
        <w:rPr>
          <w:rFonts w:ascii="宋体" w:eastAsia="宋体" w:hAnsi="宋体" w:cs="Times New Roman" w:hint="eastAsia"/>
          <w:b/>
          <w:bCs/>
          <w:sz w:val="24"/>
          <w:szCs w:val="24"/>
        </w:rPr>
        <w:t>12.1未按要求提交投标保证金的投标将被视为无效投标</w:t>
      </w:r>
      <w:r w:rsidRPr="00D15D65">
        <w:rPr>
          <w:rFonts w:ascii="宋体" w:eastAsia="宋体" w:hAnsi="宋体" w:cs="Times New Roman" w:hint="eastAsia"/>
          <w:sz w:val="24"/>
          <w:szCs w:val="24"/>
        </w:rPr>
        <w:t>。</w:t>
      </w:r>
    </w:p>
    <w:p w:rsidR="00D15D65" w:rsidRPr="00D15D65" w:rsidRDefault="00D15D65" w:rsidP="00D15D65">
      <w:pPr>
        <w:shd w:val="clear" w:color="auto" w:fill="FFFFFF"/>
        <w:snapToGrid w:val="0"/>
        <w:spacing w:line="400" w:lineRule="exact"/>
        <w:ind w:left="1" w:firstLineChars="200" w:firstLine="480"/>
        <w:textAlignment w:val="baseline"/>
        <w:rPr>
          <w:rFonts w:ascii="Times New Roman" w:eastAsia="宋体" w:hAnsi="Times New Roman" w:cs="Times New Roman"/>
          <w:szCs w:val="28"/>
        </w:rPr>
      </w:pPr>
      <w:r w:rsidRPr="00D15D65">
        <w:rPr>
          <w:rFonts w:ascii="宋体" w:eastAsia="宋体" w:hAnsi="宋体" w:cs="Times New Roman" w:hint="eastAsia"/>
          <w:sz w:val="24"/>
          <w:szCs w:val="24"/>
        </w:rPr>
        <w:t>12.2</w:t>
      </w:r>
      <w:r w:rsidRPr="00D15D65">
        <w:rPr>
          <w:rFonts w:ascii="宋体" w:eastAsia="宋体" w:hAnsi="宋体" w:cs="Times New Roman" w:hint="eastAsia"/>
          <w:b/>
          <w:bCs/>
          <w:sz w:val="24"/>
          <w:szCs w:val="24"/>
        </w:rPr>
        <w:t>发生下列情况之一，投标保证金将被没收：</w:t>
      </w:r>
    </w:p>
    <w:p w:rsidR="00D15D65" w:rsidRPr="00D15D65" w:rsidRDefault="00D15D65" w:rsidP="00D15D65">
      <w:pPr>
        <w:shd w:val="clear" w:color="auto" w:fill="FFFFFF"/>
        <w:snapToGrid w:val="0"/>
        <w:spacing w:line="400" w:lineRule="exact"/>
        <w:ind w:left="1" w:firstLineChars="250" w:firstLine="600"/>
        <w:textAlignment w:val="baseline"/>
        <w:rPr>
          <w:rFonts w:ascii="Times New Roman" w:eastAsia="宋体" w:hAnsi="Times New Roman" w:cs="Times New Roman"/>
          <w:szCs w:val="28"/>
        </w:rPr>
      </w:pPr>
      <w:r w:rsidRPr="00D15D65">
        <w:rPr>
          <w:rFonts w:ascii="宋体" w:eastAsia="宋体" w:hAnsi="宋体" w:cs="Times New Roman" w:hint="eastAsia"/>
          <w:sz w:val="24"/>
          <w:szCs w:val="24"/>
        </w:rPr>
        <w:t>(1) 开标后在投标有效期间，投标人撤回其投标书的；</w:t>
      </w:r>
    </w:p>
    <w:p w:rsidR="00D15D65" w:rsidRPr="00D15D65" w:rsidRDefault="00D15D65" w:rsidP="00D15D65">
      <w:pPr>
        <w:shd w:val="clear" w:color="auto" w:fill="FFFFFF"/>
        <w:tabs>
          <w:tab w:val="left" w:pos="540"/>
          <w:tab w:val="left" w:pos="1800"/>
        </w:tabs>
        <w:snapToGrid w:val="0"/>
        <w:spacing w:line="400" w:lineRule="exact"/>
        <w:ind w:leftChars="229" w:left="481" w:firstLineChars="50" w:firstLine="120"/>
        <w:textAlignment w:val="baseline"/>
        <w:rPr>
          <w:rFonts w:ascii="Times New Roman" w:eastAsia="宋体" w:hAnsi="Times New Roman" w:cs="Times New Roman"/>
          <w:szCs w:val="28"/>
        </w:rPr>
      </w:pPr>
      <w:r w:rsidRPr="00D15D65">
        <w:rPr>
          <w:rFonts w:ascii="宋体" w:eastAsia="宋体" w:hAnsi="宋体" w:cs="Times New Roman" w:hint="eastAsia"/>
          <w:sz w:val="24"/>
          <w:szCs w:val="24"/>
        </w:rPr>
        <w:t>(2) 中标人放弃中标的或不按规定签约的；</w:t>
      </w:r>
    </w:p>
    <w:p w:rsidR="00D15D65" w:rsidRPr="00D15D65" w:rsidRDefault="00D15D65" w:rsidP="00D15D65">
      <w:pPr>
        <w:shd w:val="clear" w:color="auto" w:fill="FFFFFF"/>
        <w:tabs>
          <w:tab w:val="left" w:pos="540"/>
          <w:tab w:val="left" w:pos="1080"/>
          <w:tab w:val="left" w:pos="1800"/>
        </w:tabs>
        <w:snapToGrid w:val="0"/>
        <w:spacing w:line="400" w:lineRule="exact"/>
        <w:ind w:leftChars="229" w:left="481" w:firstLineChars="50" w:firstLine="120"/>
        <w:textAlignment w:val="baseline"/>
        <w:rPr>
          <w:rFonts w:ascii="Times New Roman" w:eastAsia="宋体" w:hAnsi="Times New Roman" w:cs="Times New Roman"/>
          <w:szCs w:val="28"/>
        </w:rPr>
      </w:pPr>
      <w:r w:rsidRPr="00D15D65">
        <w:rPr>
          <w:rFonts w:ascii="宋体" w:eastAsia="宋体" w:hAnsi="宋体" w:cs="Times New Roman" w:hint="eastAsia"/>
          <w:sz w:val="24"/>
          <w:szCs w:val="24"/>
        </w:rPr>
        <w:t>(3) 中标人在规定的期限内未提交履约保证金的；</w:t>
      </w:r>
    </w:p>
    <w:p w:rsidR="00D15D65" w:rsidRPr="00D15D65" w:rsidRDefault="00D15D65" w:rsidP="00D15D65">
      <w:pPr>
        <w:shd w:val="clear" w:color="auto" w:fill="FFFFFF"/>
        <w:snapToGrid w:val="0"/>
        <w:spacing w:line="400" w:lineRule="exact"/>
        <w:ind w:firstLineChars="200" w:firstLine="482"/>
        <w:textAlignment w:val="baseline"/>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 xml:space="preserve">13 </w:t>
      </w:r>
      <w:r w:rsidR="008961D4">
        <w:rPr>
          <w:rFonts w:ascii="宋体" w:eastAsia="宋体" w:hAnsi="宋体" w:cs="Times New Roman" w:hint="eastAsia"/>
          <w:b/>
          <w:bCs/>
          <w:color w:val="000000"/>
          <w:sz w:val="24"/>
          <w:szCs w:val="24"/>
        </w:rPr>
        <w:t>供货时间</w:t>
      </w:r>
      <w:r w:rsidRPr="00D15D65">
        <w:rPr>
          <w:rFonts w:ascii="宋体" w:eastAsia="宋体" w:hAnsi="宋体" w:cs="Times New Roman" w:hint="eastAsia"/>
          <w:b/>
          <w:bCs/>
          <w:color w:val="000000"/>
          <w:sz w:val="24"/>
          <w:szCs w:val="24"/>
        </w:rPr>
        <w:t>及</w:t>
      </w:r>
      <w:r w:rsidR="008961D4">
        <w:rPr>
          <w:rFonts w:ascii="宋体" w:eastAsia="宋体" w:hAnsi="宋体" w:cs="Times New Roman" w:hint="eastAsia"/>
          <w:b/>
          <w:bCs/>
          <w:color w:val="000000"/>
          <w:sz w:val="24"/>
          <w:szCs w:val="24"/>
        </w:rPr>
        <w:t>产品</w:t>
      </w:r>
      <w:r w:rsidRPr="00D15D65">
        <w:rPr>
          <w:rFonts w:ascii="宋体" w:eastAsia="宋体" w:hAnsi="宋体" w:cs="Times New Roman" w:hint="eastAsia"/>
          <w:b/>
          <w:bCs/>
          <w:color w:val="000000"/>
          <w:sz w:val="24"/>
          <w:szCs w:val="24"/>
        </w:rPr>
        <w:t>质量</w:t>
      </w:r>
    </w:p>
    <w:p w:rsidR="00D15D65" w:rsidRPr="00D15D65" w:rsidRDefault="00D15D65" w:rsidP="00D15D65">
      <w:pPr>
        <w:shd w:val="clear" w:color="auto" w:fill="FFFFFF"/>
        <w:snapToGrid w:val="0"/>
        <w:spacing w:line="400" w:lineRule="exact"/>
        <w:ind w:leftChars="171" w:left="359" w:firstLineChars="50" w:firstLine="120"/>
        <w:jc w:val="left"/>
        <w:textAlignment w:val="baseline"/>
        <w:rPr>
          <w:rFonts w:ascii="Times New Roman" w:eastAsia="宋体" w:hAnsi="Times New Roman" w:cs="Times New Roman"/>
          <w:szCs w:val="28"/>
        </w:rPr>
      </w:pPr>
      <w:r w:rsidRPr="00D15D65">
        <w:rPr>
          <w:rFonts w:ascii="宋体" w:eastAsia="宋体" w:hAnsi="宋体" w:cs="Times New Roman" w:hint="eastAsia"/>
          <w:color w:val="000000"/>
          <w:sz w:val="24"/>
          <w:szCs w:val="24"/>
        </w:rPr>
        <w:t>13.1本招标项目</w:t>
      </w:r>
      <w:r w:rsidR="008961D4">
        <w:rPr>
          <w:rFonts w:ascii="宋体" w:eastAsia="宋体" w:hAnsi="宋体" w:cs="Times New Roman" w:hint="eastAsia"/>
          <w:color w:val="000000"/>
          <w:sz w:val="24"/>
          <w:szCs w:val="24"/>
        </w:rPr>
        <w:t>供货期</w:t>
      </w:r>
      <w:r w:rsidRPr="00D15D65">
        <w:rPr>
          <w:rFonts w:ascii="宋体" w:eastAsia="宋体" w:hAnsi="宋体" w:cs="Times New Roman" w:hint="eastAsia"/>
          <w:color w:val="000000"/>
          <w:sz w:val="24"/>
          <w:szCs w:val="24"/>
        </w:rPr>
        <w:t>不超过</w:t>
      </w:r>
      <w:r w:rsidR="008961D4">
        <w:rPr>
          <w:rFonts w:ascii="宋体" w:eastAsia="宋体" w:hAnsi="宋体" w:cs="Times New Roman" w:hint="eastAsia"/>
          <w:color w:val="FF0000"/>
          <w:sz w:val="24"/>
          <w:szCs w:val="24"/>
          <w:u w:val="single"/>
        </w:rPr>
        <w:t xml:space="preserve"> </w:t>
      </w:r>
      <w:r w:rsidR="006D7AF3">
        <w:rPr>
          <w:rFonts w:ascii="宋体" w:eastAsia="宋体" w:hAnsi="宋体" w:cs="Times New Roman" w:hint="eastAsia"/>
          <w:color w:val="FF0000"/>
          <w:sz w:val="24"/>
          <w:szCs w:val="24"/>
          <w:u w:val="single"/>
        </w:rPr>
        <w:t>5</w:t>
      </w:r>
      <w:r w:rsidR="008961D4">
        <w:rPr>
          <w:rFonts w:ascii="宋体" w:eastAsia="宋体" w:hAnsi="宋体" w:cs="Times New Roman" w:hint="eastAsia"/>
          <w:color w:val="FF0000"/>
          <w:sz w:val="24"/>
          <w:szCs w:val="24"/>
          <w:u w:val="single"/>
        </w:rPr>
        <w:t xml:space="preserve"> </w:t>
      </w:r>
      <w:r w:rsidRPr="00D15D65">
        <w:rPr>
          <w:rFonts w:ascii="宋体" w:eastAsia="宋体" w:hAnsi="宋体" w:cs="Times New Roman" w:hint="eastAsia"/>
          <w:color w:val="000000"/>
          <w:sz w:val="24"/>
          <w:szCs w:val="24"/>
        </w:rPr>
        <w:t>日历天。逾期未能</w:t>
      </w:r>
      <w:r w:rsidR="008961D4">
        <w:rPr>
          <w:rFonts w:ascii="宋体" w:eastAsia="宋体" w:hAnsi="宋体" w:cs="Times New Roman" w:hint="eastAsia"/>
          <w:color w:val="000000"/>
          <w:sz w:val="24"/>
          <w:szCs w:val="24"/>
        </w:rPr>
        <w:t>供货</w:t>
      </w:r>
      <w:r w:rsidRPr="00D15D65">
        <w:rPr>
          <w:rFonts w:ascii="宋体" w:eastAsia="宋体" w:hAnsi="宋体" w:cs="Times New Roman" w:hint="eastAsia"/>
          <w:color w:val="000000"/>
          <w:sz w:val="24"/>
          <w:szCs w:val="24"/>
        </w:rPr>
        <w:t>，将按每日</w:t>
      </w:r>
      <w:r w:rsidRPr="00D15D65">
        <w:rPr>
          <w:rFonts w:ascii="宋体" w:eastAsia="宋体" w:hAnsi="宋体" w:cs="Times New Roman" w:hint="eastAsia"/>
          <w:color w:val="000000"/>
          <w:sz w:val="24"/>
          <w:szCs w:val="24"/>
          <w:u w:val="single"/>
        </w:rPr>
        <w:t>200</w:t>
      </w:r>
      <w:r w:rsidRPr="00D15D65">
        <w:rPr>
          <w:rFonts w:ascii="宋体" w:eastAsia="宋体" w:hAnsi="宋体" w:cs="Times New Roman" w:hint="eastAsia"/>
          <w:color w:val="000000"/>
          <w:sz w:val="24"/>
          <w:szCs w:val="24"/>
        </w:rPr>
        <w:t>元赔偿招标人</w:t>
      </w:r>
      <w:r w:rsidRPr="00D15D65">
        <w:rPr>
          <w:rFonts w:ascii="宋体" w:eastAsia="宋体" w:hAnsi="宋体" w:cs="Times New Roman" w:hint="eastAsia"/>
          <w:color w:val="000000"/>
          <w:sz w:val="24"/>
          <w:szCs w:val="24"/>
        </w:rPr>
        <w:lastRenderedPageBreak/>
        <w:t>损失。</w:t>
      </w:r>
    </w:p>
    <w:p w:rsidR="00D15D65" w:rsidRPr="00D15D65" w:rsidRDefault="00D15D65" w:rsidP="00D15D65">
      <w:pPr>
        <w:shd w:val="clear" w:color="auto" w:fill="FFFFFF"/>
        <w:snapToGrid w:val="0"/>
        <w:spacing w:line="400" w:lineRule="exact"/>
        <w:ind w:leftChars="171" w:left="359" w:firstLineChars="50" w:firstLine="120"/>
        <w:jc w:val="left"/>
        <w:textAlignment w:val="baseline"/>
        <w:rPr>
          <w:rFonts w:ascii="Times New Roman" w:eastAsia="宋体" w:hAnsi="Times New Roman" w:cs="Times New Roman"/>
          <w:szCs w:val="28"/>
        </w:rPr>
      </w:pPr>
      <w:r w:rsidRPr="00D15D65">
        <w:rPr>
          <w:rFonts w:ascii="宋体" w:eastAsia="宋体" w:hAnsi="宋体" w:cs="Times New Roman" w:hint="eastAsia"/>
          <w:color w:val="000000"/>
          <w:sz w:val="24"/>
          <w:szCs w:val="24"/>
        </w:rPr>
        <w:t>13.2质量要求按照国家质量验收标准，综合评定指标达到国家质量验收</w:t>
      </w:r>
      <w:r w:rsidRPr="00D15D65">
        <w:rPr>
          <w:rFonts w:ascii="宋体" w:eastAsia="宋体" w:hAnsi="宋体" w:cs="Times New Roman" w:hint="eastAsia"/>
          <w:color w:val="000000"/>
          <w:sz w:val="24"/>
          <w:szCs w:val="24"/>
          <w:u w:val="single"/>
        </w:rPr>
        <w:t xml:space="preserve"> 合格 </w:t>
      </w:r>
      <w:r w:rsidRPr="00D15D65">
        <w:rPr>
          <w:rFonts w:ascii="宋体" w:eastAsia="宋体" w:hAnsi="宋体" w:cs="Times New Roman" w:hint="eastAsia"/>
          <w:color w:val="000000"/>
          <w:sz w:val="24"/>
          <w:szCs w:val="24"/>
        </w:rPr>
        <w:t>标准。若质量验收评定不能达到合格，所造成的一切损失由供货单位承担。</w:t>
      </w:r>
    </w:p>
    <w:p w:rsidR="00D15D65" w:rsidRDefault="00D15D65" w:rsidP="00D15D65">
      <w:pPr>
        <w:shd w:val="clear" w:color="auto" w:fill="FFFFFF"/>
        <w:snapToGrid w:val="0"/>
        <w:spacing w:line="400" w:lineRule="exact"/>
        <w:ind w:firstLineChars="200" w:firstLine="482"/>
        <w:textAlignment w:val="baseline"/>
        <w:rPr>
          <w:rFonts w:ascii="宋体" w:eastAsia="宋体" w:hAnsi="宋体" w:cs="Times New Roman"/>
          <w:b/>
          <w:bCs/>
          <w:color w:val="000000"/>
          <w:sz w:val="24"/>
          <w:szCs w:val="24"/>
        </w:rPr>
      </w:pPr>
      <w:r w:rsidRPr="00D15D65">
        <w:rPr>
          <w:rFonts w:ascii="宋体" w:eastAsia="宋体" w:hAnsi="宋体" w:cs="Times New Roman" w:hint="eastAsia"/>
          <w:b/>
          <w:bCs/>
          <w:color w:val="000000"/>
          <w:sz w:val="24"/>
          <w:szCs w:val="24"/>
        </w:rPr>
        <w:t>14  技术参数和要求：</w:t>
      </w:r>
    </w:p>
    <w:tbl>
      <w:tblPr>
        <w:tblW w:w="869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527"/>
        <w:gridCol w:w="1305"/>
        <w:gridCol w:w="5220"/>
        <w:gridCol w:w="821"/>
        <w:gridCol w:w="819"/>
      </w:tblGrid>
      <w:tr w:rsidR="00380FCC" w:rsidRPr="00D8610D" w:rsidTr="007C2545">
        <w:trPr>
          <w:trHeight w:val="90"/>
          <w:jc w:val="center"/>
        </w:trPr>
        <w:tc>
          <w:tcPr>
            <w:tcW w:w="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b/>
                <w:bCs/>
                <w:szCs w:val="21"/>
              </w:rPr>
            </w:pPr>
            <w:r>
              <w:rPr>
                <w:rFonts w:ascii="宋体" w:hAnsi="宋体" w:cs="宋体" w:hint="eastAsia"/>
                <w:b/>
                <w:bCs/>
                <w:kern w:val="0"/>
                <w:szCs w:val="21"/>
              </w:rPr>
              <w:t>项目</w:t>
            </w:r>
          </w:p>
        </w:tc>
        <w:tc>
          <w:tcPr>
            <w:tcW w:w="130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b/>
                <w:bCs/>
                <w:szCs w:val="21"/>
              </w:rPr>
            </w:pPr>
            <w:r>
              <w:rPr>
                <w:rFonts w:ascii="宋体" w:hAnsi="宋体" w:cs="宋体" w:hint="eastAsia"/>
                <w:b/>
                <w:bCs/>
                <w:kern w:val="0"/>
                <w:szCs w:val="21"/>
              </w:rPr>
              <w:t>名称</w:t>
            </w:r>
          </w:p>
        </w:tc>
        <w:tc>
          <w:tcPr>
            <w:tcW w:w="52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b/>
                <w:bCs/>
                <w:szCs w:val="21"/>
              </w:rPr>
            </w:pPr>
            <w:r>
              <w:rPr>
                <w:rFonts w:ascii="宋体" w:hAnsi="宋体" w:cs="宋体" w:hint="eastAsia"/>
                <w:b/>
                <w:bCs/>
                <w:kern w:val="0"/>
                <w:szCs w:val="21"/>
              </w:rPr>
              <w:t>产品型号</w:t>
            </w:r>
          </w:p>
        </w:tc>
        <w:tc>
          <w:tcPr>
            <w:tcW w:w="8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b/>
                <w:bCs/>
                <w:szCs w:val="21"/>
              </w:rPr>
            </w:pPr>
            <w:r>
              <w:rPr>
                <w:rFonts w:ascii="宋体" w:hAnsi="宋体" w:cs="宋体" w:hint="eastAsia"/>
                <w:b/>
                <w:bCs/>
                <w:kern w:val="0"/>
                <w:szCs w:val="21"/>
              </w:rPr>
              <w:t>单位</w:t>
            </w:r>
          </w:p>
        </w:tc>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380FCC" w:rsidRPr="00D8610D" w:rsidRDefault="00380FCC" w:rsidP="007C2545">
            <w:pPr>
              <w:widowControl/>
              <w:spacing w:beforeAutospacing="1" w:afterAutospacing="1"/>
              <w:jc w:val="center"/>
              <w:rPr>
                <w:rFonts w:ascii="宋体" w:hAnsi="宋体" w:cs="宋体"/>
                <w:b/>
                <w:bCs/>
                <w:kern w:val="0"/>
                <w:szCs w:val="21"/>
              </w:rPr>
            </w:pPr>
            <w:r w:rsidRPr="00D8610D">
              <w:rPr>
                <w:rFonts w:ascii="宋体" w:hAnsi="宋体" w:cs="宋体" w:hint="eastAsia"/>
                <w:b/>
                <w:bCs/>
                <w:kern w:val="0"/>
                <w:szCs w:val="21"/>
              </w:rPr>
              <w:t>数量</w:t>
            </w:r>
          </w:p>
        </w:tc>
      </w:tr>
      <w:tr w:rsidR="00380FCC" w:rsidRPr="00D8610D" w:rsidTr="007C2545">
        <w:trPr>
          <w:trHeight w:val="1015"/>
          <w:jc w:val="center"/>
        </w:trPr>
        <w:tc>
          <w:tcPr>
            <w:tcW w:w="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textAlignment w:val="center"/>
              <w:rPr>
                <w:rFonts w:ascii="宋体" w:hAnsi="宋体" w:cs="宋体"/>
                <w:kern w:val="0"/>
                <w:szCs w:val="21"/>
              </w:rPr>
            </w:pPr>
            <w:r w:rsidRPr="00D8610D">
              <w:rPr>
                <w:rFonts w:ascii="宋体" w:hAnsi="宋体" w:cs="宋体" w:hint="eastAsia"/>
                <w:kern w:val="0"/>
                <w:szCs w:val="21"/>
              </w:rPr>
              <w:t>1</w:t>
            </w:r>
          </w:p>
        </w:tc>
        <w:tc>
          <w:tcPr>
            <w:tcW w:w="130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spacing w:line="274" w:lineRule="exact"/>
              <w:ind w:left="80"/>
              <w:rPr>
                <w:rFonts w:ascii="宋体" w:hAnsi="宋体" w:cs="宋体"/>
                <w:szCs w:val="21"/>
              </w:rPr>
            </w:pPr>
            <w:r w:rsidRPr="00D8610D">
              <w:rPr>
                <w:rFonts w:ascii="宋体" w:hAnsi="宋体" w:cs="宋体" w:hint="eastAsia"/>
                <w:szCs w:val="21"/>
              </w:rPr>
              <w:t>WER高级积木套装</w:t>
            </w:r>
          </w:p>
        </w:tc>
        <w:tc>
          <w:tcPr>
            <w:tcW w:w="52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380FCC" w:rsidRPr="00D8610D" w:rsidRDefault="00380FCC" w:rsidP="007C2545">
            <w:pPr>
              <w:spacing w:line="274" w:lineRule="exact"/>
              <w:ind w:left="80"/>
              <w:rPr>
                <w:rFonts w:ascii="宋体" w:hAnsi="宋体" w:cs="宋体"/>
                <w:szCs w:val="21"/>
              </w:rPr>
            </w:pPr>
            <w:r>
              <w:rPr>
                <w:rFonts w:ascii="宋体" w:hAnsi="宋体" w:cs="宋体" w:hint="eastAsia"/>
                <w:szCs w:val="21"/>
              </w:rPr>
              <w:t xml:space="preserve">1、组件数量不少于 880 </w:t>
            </w:r>
            <w:proofErr w:type="gramStart"/>
            <w:r>
              <w:rPr>
                <w:rFonts w:ascii="宋体" w:hAnsi="宋体" w:cs="宋体" w:hint="eastAsia"/>
                <w:szCs w:val="21"/>
              </w:rPr>
              <w:t>个</w:t>
            </w:r>
            <w:proofErr w:type="gramEnd"/>
            <w:r>
              <w:rPr>
                <w:rFonts w:ascii="宋体" w:hAnsi="宋体" w:cs="宋体" w:hint="eastAsia"/>
                <w:szCs w:val="21"/>
              </w:rPr>
              <w:t>，组件种类不少于 70 种。主要元器件包含六面搭建立方体若干、控制器 1 套、锂电池 1 套、</w:t>
            </w:r>
            <w:proofErr w:type="gramStart"/>
            <w:r>
              <w:rPr>
                <w:rFonts w:ascii="宋体" w:hAnsi="宋体" w:cs="宋体" w:hint="eastAsia"/>
                <w:szCs w:val="21"/>
              </w:rPr>
              <w:t>磁敏开关</w:t>
            </w:r>
            <w:proofErr w:type="gramEnd"/>
            <w:r>
              <w:rPr>
                <w:rFonts w:ascii="宋体" w:hAnsi="宋体" w:cs="宋体" w:hint="eastAsia"/>
                <w:szCs w:val="21"/>
              </w:rPr>
              <w:t xml:space="preserve">（感应距离 5mm）1 </w:t>
            </w:r>
            <w:proofErr w:type="gramStart"/>
            <w:r>
              <w:rPr>
                <w:rFonts w:ascii="宋体" w:hAnsi="宋体" w:cs="宋体" w:hint="eastAsia"/>
                <w:szCs w:val="21"/>
              </w:rPr>
              <w:t>个</w:t>
            </w:r>
            <w:proofErr w:type="gramEnd"/>
            <w:r>
              <w:rPr>
                <w:rFonts w:ascii="宋体" w:hAnsi="宋体" w:cs="宋体" w:hint="eastAsia"/>
                <w:szCs w:val="21"/>
              </w:rPr>
              <w:t>、旋转计数器（工作电压 5V，1-2 线/周）1 套、调制灰度传感器（工作电压 5V，自发射调制光线，</w:t>
            </w:r>
            <w:proofErr w:type="gramStart"/>
            <w:r>
              <w:rPr>
                <w:rFonts w:ascii="宋体" w:hAnsi="宋体" w:cs="宋体" w:hint="eastAsia"/>
                <w:szCs w:val="21"/>
              </w:rPr>
              <w:t>抗环境光</w:t>
            </w:r>
            <w:proofErr w:type="gramEnd"/>
            <w:r>
              <w:rPr>
                <w:rFonts w:ascii="宋体" w:hAnsi="宋体" w:cs="宋体" w:hint="eastAsia"/>
                <w:szCs w:val="21"/>
              </w:rPr>
              <w:t xml:space="preserve">干扰）8 </w:t>
            </w:r>
            <w:proofErr w:type="gramStart"/>
            <w:r>
              <w:rPr>
                <w:rFonts w:ascii="宋体" w:hAnsi="宋体" w:cs="宋体" w:hint="eastAsia"/>
                <w:szCs w:val="21"/>
              </w:rPr>
              <w:t>个</w:t>
            </w:r>
            <w:proofErr w:type="gramEnd"/>
            <w:r>
              <w:rPr>
                <w:rFonts w:ascii="宋体" w:hAnsi="宋体" w:cs="宋体" w:hint="eastAsia"/>
                <w:szCs w:val="21"/>
              </w:rPr>
              <w:t xml:space="preserve">、红外传感器 1 </w:t>
            </w:r>
            <w:proofErr w:type="gramStart"/>
            <w:r>
              <w:rPr>
                <w:rFonts w:ascii="宋体" w:hAnsi="宋体" w:cs="宋体" w:hint="eastAsia"/>
                <w:szCs w:val="21"/>
              </w:rPr>
              <w:t>个</w:t>
            </w:r>
            <w:proofErr w:type="gramEnd"/>
            <w:r>
              <w:rPr>
                <w:rFonts w:ascii="宋体" w:hAnsi="宋体" w:cs="宋体" w:hint="eastAsia"/>
                <w:szCs w:val="21"/>
              </w:rPr>
              <w:t>、数字舵机 1 套、闭环电机 3 套、11 种齿轮、2 种齿轮箱、6 种轴、丝杠、万向轮等。包含开发软件、项目案例等教学资料。可以完成科协、电教 WER 竞赛项目。拼插式搭建方式，搭建过程不需要使用螺钉。</w:t>
            </w:r>
          </w:p>
          <w:p w:rsidR="00380FCC" w:rsidRPr="00D8610D" w:rsidRDefault="00380FCC" w:rsidP="007C2545">
            <w:pPr>
              <w:spacing w:line="274" w:lineRule="exact"/>
              <w:ind w:left="80"/>
              <w:rPr>
                <w:rFonts w:ascii="宋体" w:hAnsi="宋体" w:cs="宋体"/>
                <w:szCs w:val="21"/>
              </w:rPr>
            </w:pPr>
            <w:r>
              <w:rPr>
                <w:rFonts w:ascii="宋体" w:hAnsi="宋体" w:cs="宋体" w:hint="eastAsia"/>
                <w:szCs w:val="21"/>
              </w:rPr>
              <w:t xml:space="preserve">2、控制器为 32 位处理器，主频 72MHz、512K FLASH、64K SRAM，提供 32 </w:t>
            </w:r>
            <w:proofErr w:type="gramStart"/>
            <w:r>
              <w:rPr>
                <w:rFonts w:ascii="宋体" w:hAnsi="宋体" w:cs="宋体" w:hint="eastAsia"/>
                <w:szCs w:val="21"/>
              </w:rPr>
              <w:t>个</w:t>
            </w:r>
            <w:proofErr w:type="gramEnd"/>
            <w:r>
              <w:rPr>
                <w:rFonts w:ascii="宋体" w:hAnsi="宋体" w:cs="宋体" w:hint="eastAsia"/>
                <w:szCs w:val="21"/>
              </w:rPr>
              <w:t xml:space="preserve"> EEPROM，USB 下载，实际程序存储空间 3.96M，可同时存储 30 </w:t>
            </w:r>
            <w:proofErr w:type="gramStart"/>
            <w:r>
              <w:rPr>
                <w:rFonts w:ascii="宋体" w:hAnsi="宋体" w:cs="宋体" w:hint="eastAsia"/>
                <w:szCs w:val="21"/>
              </w:rPr>
              <w:t>条以上</w:t>
            </w:r>
            <w:proofErr w:type="gramEnd"/>
            <w:r>
              <w:rPr>
                <w:rFonts w:ascii="宋体" w:hAnsi="宋体" w:cs="宋体" w:hint="eastAsia"/>
                <w:szCs w:val="21"/>
              </w:rPr>
              <w:t xml:space="preserve">程序，含下载线。128*64点阵液晶屏，带背光，可以显示图形和字符。4 </w:t>
            </w:r>
            <w:proofErr w:type="gramStart"/>
            <w:r>
              <w:rPr>
                <w:rFonts w:ascii="宋体" w:hAnsi="宋体" w:cs="宋体" w:hint="eastAsia"/>
                <w:szCs w:val="21"/>
              </w:rPr>
              <w:t>个</w:t>
            </w:r>
            <w:proofErr w:type="gramEnd"/>
            <w:r>
              <w:rPr>
                <w:rFonts w:ascii="宋体" w:hAnsi="宋体" w:cs="宋体" w:hint="eastAsia"/>
                <w:szCs w:val="21"/>
              </w:rPr>
              <w:t>按键，通过界面操做可直接在控制器上读取各端口返回值、控制各端口执行器动作，可以设置 EEPROM 中的数值，还可以设置控制器自身的声音和液晶屏背光板的开关。4 路电机口，支持普通 PWM 控制和闭环控制，单路最大电流 1.5A，RJ11 接口。12 路 I/O 口，支持 AI、DI、DO、RS485 和计数功能，RJ11 接口。工作电压 7.0-8.4v。</w:t>
            </w:r>
          </w:p>
          <w:p w:rsidR="00380FCC" w:rsidRPr="00D8610D" w:rsidRDefault="00380FCC" w:rsidP="007C2545">
            <w:pPr>
              <w:spacing w:line="274" w:lineRule="exact"/>
              <w:rPr>
                <w:rFonts w:ascii="宋体" w:hAnsi="宋体" w:cs="宋体"/>
                <w:szCs w:val="21"/>
              </w:rPr>
            </w:pPr>
            <w:r>
              <w:rPr>
                <w:rFonts w:ascii="宋体" w:hAnsi="宋体" w:cs="宋体" w:hint="eastAsia"/>
                <w:szCs w:val="21"/>
              </w:rPr>
              <w:t>3、锂电池为 8.4V1500MHA 专用锂电池，含专用充电器。</w:t>
            </w:r>
          </w:p>
          <w:p w:rsidR="00380FCC" w:rsidRPr="00D8610D" w:rsidRDefault="00380FCC" w:rsidP="007C2545">
            <w:pPr>
              <w:spacing w:line="274" w:lineRule="exact"/>
              <w:rPr>
                <w:rFonts w:ascii="宋体" w:hAnsi="宋体" w:cs="宋体"/>
                <w:szCs w:val="21"/>
              </w:rPr>
            </w:pPr>
            <w:r>
              <w:rPr>
                <w:rFonts w:ascii="宋体" w:hAnsi="宋体" w:cs="宋体" w:hint="eastAsia"/>
                <w:szCs w:val="21"/>
              </w:rPr>
              <w:t>4、数字舵机转矩 16kgf*cm，操作角度 300°，操作精度 300°/1024，减速比 1/265，金属齿轮，可在关节模式和车轮模式之间迅速切换。闭环电机工作电压范围（额定电压）6.5~8.4V（8.4V），线圈阻值 8MΩ，空载电流≤160mA，空载转速≥170rpm，堵转电流（驱动保护电流）≥3.2A（1.5A），堵转力7.3N•m，最大效率点力矩 0.86 N•m，效率 75%，减速比 59，齿轮材质 45#钢，编码器精度≤0.3°。</w:t>
            </w:r>
          </w:p>
          <w:p w:rsidR="00380FCC" w:rsidRPr="00D8610D" w:rsidRDefault="00380FCC" w:rsidP="007C2545">
            <w:pPr>
              <w:spacing w:line="274" w:lineRule="exact"/>
              <w:rPr>
                <w:rFonts w:ascii="宋体" w:hAnsi="宋体" w:cs="宋体"/>
                <w:szCs w:val="21"/>
              </w:rPr>
            </w:pPr>
            <w:r>
              <w:rPr>
                <w:rFonts w:ascii="宋体" w:hAnsi="宋体" w:cs="宋体" w:hint="eastAsia"/>
                <w:szCs w:val="21"/>
              </w:rPr>
              <w:t>5、开发软件支持标准流程图编程和标准 C 语言编程。流程图模块包含所有端口功能，支持子程序功能，0 代码操作即可完成编程，同时流程图中支持嵌入 C 代码程序段。流程图可自动生成 C 语言，C 语言支持指针、数组、结构体等复杂应用。库函数全开放。支持在线升级。</w:t>
            </w:r>
            <w:r w:rsidRPr="00D8610D">
              <w:rPr>
                <w:rFonts w:ascii="宋体" w:hAnsi="宋体" w:cs="宋体" w:hint="eastAsia"/>
                <w:szCs w:val="21"/>
              </w:rPr>
              <w:t>可对电机进行精度为1度的控制。</w:t>
            </w:r>
          </w:p>
          <w:p w:rsidR="00380FCC" w:rsidRPr="00735583" w:rsidRDefault="00380FCC" w:rsidP="007C2545">
            <w:pPr>
              <w:rPr>
                <w:rFonts w:ascii="宋体" w:hAnsi="宋体" w:cs="宋体"/>
                <w:color w:val="FF0000"/>
                <w:szCs w:val="21"/>
              </w:rPr>
            </w:pPr>
            <w:r w:rsidRPr="00DA3CCF">
              <w:rPr>
                <w:rFonts w:ascii="宋体" w:hAnsi="宋体" w:cs="宋体" w:hint="eastAsia"/>
                <w:b/>
                <w:color w:val="FF0000"/>
                <w:szCs w:val="21"/>
              </w:rPr>
              <w:t>6、每套另加配件：</w:t>
            </w:r>
            <w:r w:rsidRPr="00BE723E">
              <w:rPr>
                <w:rFonts w:ascii="宋体" w:hAnsi="宋体" w:cs="宋体" w:hint="eastAsia"/>
                <w:szCs w:val="21"/>
              </w:rPr>
              <w:t>c203小闭环电机</w:t>
            </w:r>
            <w:r>
              <w:rPr>
                <w:rFonts w:ascii="宋体" w:hAnsi="宋体" w:cs="宋体" w:hint="eastAsia"/>
                <w:szCs w:val="21"/>
              </w:rPr>
              <w:t>2个，</w:t>
            </w:r>
            <w:r w:rsidRPr="00BE723E">
              <w:rPr>
                <w:rFonts w:ascii="宋体" w:hAnsi="宋体" w:cs="宋体" w:hint="eastAsia"/>
                <w:szCs w:val="21"/>
              </w:rPr>
              <w:t>舵机</w:t>
            </w:r>
            <w:r>
              <w:rPr>
                <w:rFonts w:ascii="宋体" w:hAnsi="宋体" w:cs="宋体" w:hint="eastAsia"/>
                <w:szCs w:val="21"/>
              </w:rPr>
              <w:t>2个，</w:t>
            </w:r>
            <w:r w:rsidRPr="00BE723E">
              <w:rPr>
                <w:rFonts w:ascii="宋体" w:hAnsi="宋体" w:cs="宋体" w:hint="eastAsia"/>
                <w:szCs w:val="21"/>
              </w:rPr>
              <w:t>电机延长线</w:t>
            </w:r>
            <w:r>
              <w:rPr>
                <w:rFonts w:ascii="宋体" w:hAnsi="宋体" w:cs="宋体" w:hint="eastAsia"/>
                <w:szCs w:val="21"/>
              </w:rPr>
              <w:t>5根，</w:t>
            </w:r>
            <w:r w:rsidRPr="00BE723E">
              <w:rPr>
                <w:rFonts w:ascii="宋体" w:hAnsi="宋体" w:cs="宋体" w:hint="eastAsia"/>
                <w:szCs w:val="21"/>
              </w:rPr>
              <w:t>舵机线</w:t>
            </w:r>
            <w:r>
              <w:rPr>
                <w:rFonts w:ascii="宋体" w:hAnsi="宋体" w:cs="宋体" w:hint="eastAsia"/>
                <w:szCs w:val="21"/>
              </w:rPr>
              <w:t>3根，</w:t>
            </w:r>
            <w:r w:rsidRPr="00BE723E">
              <w:rPr>
                <w:rFonts w:ascii="宋体" w:hAnsi="宋体" w:cs="宋体" w:hint="eastAsia"/>
                <w:szCs w:val="21"/>
              </w:rPr>
              <w:t>舵机转接板</w:t>
            </w:r>
            <w:r>
              <w:rPr>
                <w:rFonts w:ascii="宋体" w:hAnsi="宋体" w:cs="宋体" w:hint="eastAsia"/>
                <w:szCs w:val="21"/>
              </w:rPr>
              <w:t>3个，</w:t>
            </w:r>
            <w:r w:rsidRPr="00BE723E">
              <w:rPr>
                <w:rFonts w:ascii="宋体" w:hAnsi="宋体" w:cs="宋体" w:hint="eastAsia"/>
                <w:szCs w:val="21"/>
              </w:rPr>
              <w:t>紧配销</w:t>
            </w:r>
            <w:r>
              <w:rPr>
                <w:rFonts w:ascii="宋体" w:hAnsi="宋体" w:cs="宋体" w:hint="eastAsia"/>
                <w:szCs w:val="21"/>
              </w:rPr>
              <w:t>40个</w:t>
            </w:r>
          </w:p>
        </w:tc>
        <w:tc>
          <w:tcPr>
            <w:tcW w:w="8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szCs w:val="21"/>
              </w:rPr>
            </w:pPr>
            <w:r w:rsidRPr="00D8610D">
              <w:rPr>
                <w:rFonts w:ascii="宋体" w:hAnsi="宋体" w:cs="宋体" w:hint="eastAsia"/>
                <w:szCs w:val="21"/>
              </w:rPr>
              <w:t>套</w:t>
            </w:r>
          </w:p>
        </w:tc>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380FCC" w:rsidRPr="00D8610D" w:rsidRDefault="00380FCC" w:rsidP="007C2545">
            <w:pPr>
              <w:widowControl/>
              <w:spacing w:beforeAutospacing="1" w:afterAutospacing="1"/>
              <w:jc w:val="center"/>
              <w:rPr>
                <w:rFonts w:ascii="宋体" w:hAnsi="宋体" w:cs="宋体"/>
                <w:szCs w:val="21"/>
              </w:rPr>
            </w:pPr>
            <w:r w:rsidRPr="00D8610D">
              <w:rPr>
                <w:rFonts w:ascii="宋体" w:hAnsi="宋体" w:cs="宋体" w:hint="eastAsia"/>
                <w:szCs w:val="21"/>
              </w:rPr>
              <w:t>2</w:t>
            </w:r>
          </w:p>
        </w:tc>
      </w:tr>
      <w:tr w:rsidR="00380FCC" w:rsidRPr="00D8610D" w:rsidTr="007C2545">
        <w:trPr>
          <w:trHeight w:val="1015"/>
          <w:jc w:val="center"/>
        </w:trPr>
        <w:tc>
          <w:tcPr>
            <w:tcW w:w="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textAlignment w:val="center"/>
              <w:rPr>
                <w:rFonts w:ascii="宋体" w:hAnsi="宋体" w:cs="宋体"/>
                <w:kern w:val="0"/>
                <w:szCs w:val="21"/>
              </w:rPr>
            </w:pPr>
            <w:r w:rsidRPr="00D8610D">
              <w:rPr>
                <w:rFonts w:ascii="宋体" w:hAnsi="宋体" w:cs="宋体" w:hint="eastAsia"/>
                <w:kern w:val="0"/>
                <w:szCs w:val="21"/>
              </w:rPr>
              <w:t>2</w:t>
            </w:r>
          </w:p>
        </w:tc>
        <w:tc>
          <w:tcPr>
            <w:tcW w:w="130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spacing w:line="274" w:lineRule="exact"/>
              <w:ind w:left="80"/>
              <w:rPr>
                <w:rFonts w:ascii="宋体" w:hAnsi="宋体" w:cs="宋体"/>
                <w:szCs w:val="21"/>
              </w:rPr>
            </w:pPr>
            <w:r w:rsidRPr="00D8610D">
              <w:rPr>
                <w:rFonts w:ascii="宋体" w:hAnsi="宋体" w:cs="宋体" w:hint="eastAsia"/>
                <w:szCs w:val="21"/>
              </w:rPr>
              <w:t>能力风暴综合技能机器人</w:t>
            </w:r>
            <w:r w:rsidRPr="00A377FE">
              <w:rPr>
                <w:rFonts w:ascii="宋体" w:hAnsi="宋体" w:cs="宋体" w:hint="eastAsia"/>
                <w:kern w:val="0"/>
                <w:sz w:val="24"/>
              </w:rPr>
              <w:t>（符</w:t>
            </w:r>
            <w:r w:rsidRPr="00A377FE">
              <w:rPr>
                <w:rFonts w:ascii="宋体" w:hAnsi="宋体" w:cs="宋体" w:hint="eastAsia"/>
                <w:kern w:val="0"/>
                <w:sz w:val="24"/>
              </w:rPr>
              <w:lastRenderedPageBreak/>
              <w:t>合201</w:t>
            </w:r>
            <w:r>
              <w:rPr>
                <w:rFonts w:ascii="宋体" w:hAnsi="宋体" w:cs="宋体" w:hint="eastAsia"/>
                <w:kern w:val="0"/>
                <w:sz w:val="24"/>
              </w:rPr>
              <w:t>9年中国科</w:t>
            </w:r>
            <w:r w:rsidRPr="00A377FE">
              <w:rPr>
                <w:rFonts w:ascii="宋体" w:hAnsi="宋体" w:cs="宋体" w:hint="eastAsia"/>
                <w:kern w:val="0"/>
                <w:sz w:val="24"/>
              </w:rPr>
              <w:t>协 “青少年机器人竞赛”）</w:t>
            </w:r>
          </w:p>
        </w:tc>
        <w:tc>
          <w:tcPr>
            <w:tcW w:w="52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380FCC" w:rsidRDefault="00380FCC" w:rsidP="007C2545">
            <w:pPr>
              <w:pStyle w:val="2"/>
              <w:tabs>
                <w:tab w:val="left" w:pos="623"/>
              </w:tabs>
              <w:spacing w:before="138" w:line="304" w:lineRule="exact"/>
              <w:ind w:left="0"/>
              <w:jc w:val="left"/>
              <w:rPr>
                <w:rFonts w:ascii="宋体" w:eastAsia="宋体" w:hAnsi="宋体" w:cs="宋体"/>
                <w:b w:val="0"/>
                <w:bCs w:val="0"/>
                <w:sz w:val="21"/>
                <w:szCs w:val="21"/>
                <w:lang w:val="en-US" w:bidi="ar-SA"/>
              </w:rPr>
            </w:pPr>
            <w:r>
              <w:rPr>
                <w:rFonts w:ascii="宋体" w:eastAsia="宋体" w:hAnsi="宋体" w:cs="宋体" w:hint="eastAsia"/>
                <w:b w:val="0"/>
                <w:bCs w:val="0"/>
                <w:sz w:val="21"/>
                <w:szCs w:val="21"/>
                <w:lang w:val="en-US" w:bidi="ar-SA"/>
              </w:rPr>
              <w:lastRenderedPageBreak/>
              <w:t>控制器：</w:t>
            </w:r>
          </w:p>
          <w:p w:rsidR="00380FCC" w:rsidRDefault="00380FCC" w:rsidP="007C2545">
            <w:pPr>
              <w:pStyle w:val="aa"/>
              <w:spacing w:before="28" w:line="156" w:lineRule="auto"/>
              <w:ind w:left="0" w:right="607"/>
              <w:jc w:val="left"/>
              <w:rPr>
                <w:rFonts w:ascii="宋体" w:eastAsia="宋体" w:hAnsi="宋体" w:cs="宋体"/>
                <w:sz w:val="21"/>
                <w:szCs w:val="21"/>
                <w:lang w:val="en-US" w:bidi="ar-SA"/>
              </w:rPr>
            </w:pPr>
            <w:r>
              <w:rPr>
                <w:rFonts w:ascii="宋体" w:eastAsia="宋体" w:hAnsi="宋体" w:cs="宋体" w:hint="eastAsia"/>
                <w:sz w:val="21"/>
                <w:szCs w:val="21"/>
                <w:lang w:val="en-US" w:bidi="ar-SA"/>
              </w:rPr>
              <w:t>（1）ARM CortexM3内核，主频120MHZ，3M FLASH，</w:t>
            </w:r>
            <w:r>
              <w:rPr>
                <w:rFonts w:ascii="宋体" w:eastAsia="宋体" w:hAnsi="宋体" w:cs="宋体" w:hint="eastAsia"/>
                <w:sz w:val="21"/>
                <w:szCs w:val="21"/>
                <w:lang w:val="en-US" w:bidi="ar-SA"/>
              </w:rPr>
              <w:lastRenderedPageBreak/>
              <w:t>128KRAM,可存储30个万条语句的程序，200个EEPROM能在控制器上设置和调整参数，具有U盘功能，超级省电。</w:t>
            </w:r>
          </w:p>
          <w:p w:rsidR="00380FCC" w:rsidRDefault="00380FCC" w:rsidP="007C2545">
            <w:pPr>
              <w:pStyle w:val="aa"/>
              <w:spacing w:before="1" w:line="156" w:lineRule="auto"/>
              <w:ind w:left="0" w:right="628"/>
              <w:jc w:val="left"/>
              <w:rPr>
                <w:rFonts w:ascii="宋体" w:eastAsia="宋体" w:hAnsi="宋体" w:cs="宋体"/>
                <w:sz w:val="21"/>
                <w:szCs w:val="21"/>
                <w:lang w:val="en-US" w:bidi="ar-SA"/>
              </w:rPr>
            </w:pPr>
            <w:r>
              <w:rPr>
                <w:rFonts w:ascii="宋体" w:eastAsia="宋体" w:hAnsi="宋体" w:cs="宋体" w:hint="eastAsia"/>
                <w:sz w:val="21"/>
                <w:szCs w:val="21"/>
                <w:lang w:val="en-US" w:bidi="ar-SA"/>
              </w:rPr>
              <w:t>（2）2.4英寸触摸式彩色显示屏，点阵式显示，带背光，能显示字符、汉字、图形。上、下、Reset、Start 四个按钮。</w:t>
            </w:r>
          </w:p>
          <w:p w:rsidR="00380FCC" w:rsidRDefault="00380FCC" w:rsidP="007C2545">
            <w:pPr>
              <w:pStyle w:val="aa"/>
              <w:spacing w:before="1" w:line="156" w:lineRule="auto"/>
              <w:ind w:left="0" w:right="628"/>
              <w:jc w:val="left"/>
              <w:rPr>
                <w:rFonts w:ascii="宋体" w:eastAsia="宋体" w:hAnsi="宋体" w:cs="宋体"/>
                <w:sz w:val="21"/>
                <w:szCs w:val="21"/>
                <w:lang w:val="en-US" w:bidi="ar-SA"/>
              </w:rPr>
            </w:pPr>
            <w:r>
              <w:rPr>
                <w:rFonts w:ascii="宋体" w:eastAsia="宋体" w:hAnsi="宋体" w:cs="宋体" w:hint="eastAsia"/>
                <w:sz w:val="21"/>
                <w:szCs w:val="21"/>
                <w:lang w:val="en-US" w:bidi="ar-SA"/>
              </w:rPr>
              <w:t>（3）模拟数据采样速度≥1250万次/秒， 12位精度。</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（4）控制器自带电量检测，可低电压报警，保护电池过放。</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（5）内置声音传感器、蜂鸣器。（声音检测控制、发音）。</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（6）10路最大电流0.5A的数字信号输出；17路高速模拟信号输入通道；5路485扩展总线接口。</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（7）独立1M通讯频率485总线，可连接伺服电机，编码器电机，扩展视频、图像采集传感。</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（8）4 路电机PWM 控制信号，频率范围100 Hz~60kHz。</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（9）USB下载（配线）。</w:t>
            </w:r>
          </w:p>
          <w:p w:rsidR="00380FCC" w:rsidRDefault="00380FCC" w:rsidP="007C2545">
            <w:pPr>
              <w:pStyle w:val="2"/>
              <w:ind w:left="0"/>
              <w:jc w:val="left"/>
              <w:rPr>
                <w:rFonts w:ascii="宋体" w:eastAsia="宋体" w:hAnsi="宋体" w:cs="宋体"/>
                <w:b w:val="0"/>
                <w:bCs w:val="0"/>
                <w:sz w:val="21"/>
                <w:szCs w:val="21"/>
                <w:lang w:val="en-US" w:bidi="ar-SA"/>
              </w:rPr>
            </w:pPr>
            <w:r>
              <w:rPr>
                <w:rFonts w:ascii="宋体" w:eastAsia="宋体" w:hAnsi="宋体" w:cs="宋体" w:hint="eastAsia"/>
                <w:b w:val="0"/>
                <w:bCs w:val="0"/>
                <w:sz w:val="21"/>
                <w:szCs w:val="21"/>
                <w:lang w:val="en-US" w:bidi="ar-SA"/>
              </w:rPr>
              <w:t>传感器：</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（1）7通道地面灰度传感，高灵敏，抗外界光线干扰x1</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（2）高精度模拟颜色传感器x2</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（3）可控红色LED灯x1</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（4）所有传感器数据采集后，在触摸屏上有显示（数字或图形）</w:t>
            </w:r>
          </w:p>
          <w:p w:rsidR="00380FCC" w:rsidRDefault="00380FCC" w:rsidP="007C2545">
            <w:pPr>
              <w:pStyle w:val="2"/>
              <w:ind w:left="0"/>
              <w:jc w:val="left"/>
              <w:rPr>
                <w:rFonts w:ascii="宋体" w:eastAsia="宋体" w:hAnsi="宋体" w:cs="宋体"/>
                <w:b w:val="0"/>
                <w:bCs w:val="0"/>
                <w:sz w:val="21"/>
                <w:szCs w:val="21"/>
                <w:lang w:val="en-US" w:bidi="ar-SA"/>
              </w:rPr>
            </w:pPr>
            <w:r>
              <w:rPr>
                <w:rFonts w:ascii="宋体" w:eastAsia="宋体" w:hAnsi="宋体" w:cs="宋体" w:hint="eastAsia"/>
                <w:b w:val="0"/>
                <w:bCs w:val="0"/>
                <w:sz w:val="21"/>
                <w:szCs w:val="21"/>
                <w:lang w:val="en-US" w:bidi="ar-SA"/>
              </w:rPr>
              <w:t>动力系统：</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（1）2路双轴编码器电机，4轮全驱，高转速、响应快，控制精准。</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（2）轮胎采用54*18MM耐磨光面轮胎x2， 54*18全向轮x2</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（3）高精度、大扭矩伺服舵机x6</w:t>
            </w:r>
          </w:p>
          <w:p w:rsidR="00380FCC" w:rsidRDefault="00380FCC" w:rsidP="007C2545">
            <w:pPr>
              <w:pStyle w:val="2"/>
              <w:ind w:left="0"/>
              <w:jc w:val="left"/>
              <w:rPr>
                <w:rFonts w:ascii="宋体" w:eastAsia="宋体" w:hAnsi="宋体" w:cs="宋体"/>
                <w:b w:val="0"/>
                <w:bCs w:val="0"/>
                <w:sz w:val="21"/>
                <w:szCs w:val="21"/>
                <w:lang w:val="en-US" w:bidi="ar-SA"/>
              </w:rPr>
            </w:pPr>
            <w:r>
              <w:rPr>
                <w:rFonts w:ascii="宋体" w:eastAsia="宋体" w:hAnsi="宋体" w:cs="宋体" w:hint="eastAsia"/>
                <w:b w:val="0"/>
                <w:bCs w:val="0"/>
                <w:sz w:val="21"/>
                <w:szCs w:val="21"/>
                <w:lang w:val="en-US" w:bidi="ar-SA"/>
              </w:rPr>
              <w:t>能源：</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（1）7.4V2200mAH锂电池供电x1</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（2）控制器和电机共用同一电池，连续工作时间长、方便易用</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（3）配可充不同电压的平衡充电器和电源适配器</w:t>
            </w:r>
          </w:p>
          <w:p w:rsidR="00380FCC" w:rsidRDefault="00380FCC" w:rsidP="007C2545">
            <w:pPr>
              <w:pStyle w:val="2"/>
              <w:ind w:left="0"/>
              <w:jc w:val="left"/>
              <w:rPr>
                <w:rFonts w:ascii="宋体" w:eastAsia="宋体" w:hAnsi="宋体" w:cs="宋体"/>
                <w:b w:val="0"/>
                <w:bCs w:val="0"/>
                <w:sz w:val="21"/>
                <w:szCs w:val="21"/>
                <w:lang w:val="en-US" w:bidi="ar-SA"/>
              </w:rPr>
            </w:pPr>
            <w:r>
              <w:rPr>
                <w:rFonts w:ascii="宋体" w:eastAsia="宋体" w:hAnsi="宋体" w:cs="宋体" w:hint="eastAsia"/>
                <w:b w:val="0"/>
                <w:bCs w:val="0"/>
                <w:sz w:val="21"/>
                <w:szCs w:val="21"/>
                <w:lang w:val="en-US" w:bidi="ar-SA"/>
              </w:rPr>
              <w:t>整机框架：</w:t>
            </w:r>
          </w:p>
          <w:p w:rsidR="00380FCC" w:rsidRDefault="00380FCC" w:rsidP="007C2545">
            <w:pPr>
              <w:pStyle w:val="aa"/>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（1）环氧树脂玻纤板框架</w:t>
            </w:r>
          </w:p>
          <w:p w:rsidR="00380FCC" w:rsidRDefault="00380FCC" w:rsidP="007C2545">
            <w:pPr>
              <w:pStyle w:val="aa"/>
              <w:spacing w:line="304" w:lineRule="exact"/>
              <w:ind w:left="0"/>
              <w:jc w:val="left"/>
              <w:rPr>
                <w:rFonts w:ascii="宋体" w:eastAsia="宋体" w:hAnsi="宋体" w:cs="宋体"/>
                <w:sz w:val="21"/>
                <w:szCs w:val="21"/>
                <w:lang w:val="en-US" w:bidi="ar-SA"/>
              </w:rPr>
            </w:pPr>
            <w:r>
              <w:rPr>
                <w:rFonts w:ascii="宋体" w:eastAsia="宋体" w:hAnsi="宋体" w:cs="宋体" w:hint="eastAsia"/>
                <w:sz w:val="21"/>
                <w:szCs w:val="21"/>
                <w:lang w:val="en-US" w:bidi="ar-SA"/>
              </w:rPr>
              <w:t>（2）金属铝合金包装箱</w:t>
            </w:r>
          </w:p>
          <w:p w:rsidR="00380FCC" w:rsidRPr="00BE723E" w:rsidRDefault="00380FCC" w:rsidP="007C2545">
            <w:pPr>
              <w:rPr>
                <w:sz w:val="28"/>
                <w:szCs w:val="28"/>
              </w:rPr>
            </w:pPr>
            <w:r w:rsidRPr="00DA3CCF">
              <w:rPr>
                <w:rFonts w:ascii="宋体" w:hAnsi="宋体" w:cs="宋体" w:hint="eastAsia"/>
                <w:b/>
                <w:szCs w:val="21"/>
              </w:rPr>
              <w:t>每套另加配件：</w:t>
            </w:r>
            <w:r w:rsidRPr="00BE723E">
              <w:rPr>
                <w:rFonts w:ascii="宋体" w:hAnsi="宋体" w:cs="宋体" w:hint="eastAsia"/>
                <w:szCs w:val="21"/>
              </w:rPr>
              <w:t>电池</w:t>
            </w:r>
            <w:r>
              <w:rPr>
                <w:rFonts w:ascii="宋体" w:hAnsi="宋体" w:cs="宋体" w:hint="eastAsia"/>
                <w:szCs w:val="21"/>
              </w:rPr>
              <w:t>2</w:t>
            </w:r>
            <w:r w:rsidRPr="00BE723E">
              <w:rPr>
                <w:rFonts w:ascii="宋体" w:hAnsi="宋体" w:cs="宋体" w:hint="eastAsia"/>
                <w:szCs w:val="21"/>
              </w:rPr>
              <w:t>个，舵机</w:t>
            </w:r>
            <w:r>
              <w:rPr>
                <w:rFonts w:ascii="宋体" w:hAnsi="宋体" w:cs="宋体" w:hint="eastAsia"/>
                <w:szCs w:val="21"/>
              </w:rPr>
              <w:t>3</w:t>
            </w:r>
            <w:r w:rsidRPr="00BE723E">
              <w:rPr>
                <w:rFonts w:ascii="宋体" w:hAnsi="宋体" w:cs="宋体" w:hint="eastAsia"/>
                <w:szCs w:val="21"/>
              </w:rPr>
              <w:t>个，101</w:t>
            </w:r>
            <w:r>
              <w:rPr>
                <w:rFonts w:ascii="宋体" w:hAnsi="宋体" w:cs="宋体" w:hint="eastAsia"/>
                <w:szCs w:val="21"/>
              </w:rPr>
              <w:t>、</w:t>
            </w:r>
            <w:r w:rsidRPr="00BE723E">
              <w:rPr>
                <w:rFonts w:ascii="宋体" w:hAnsi="宋体" w:cs="宋体" w:hint="eastAsia"/>
                <w:szCs w:val="21"/>
              </w:rPr>
              <w:t>102电机各</w:t>
            </w:r>
            <w:r>
              <w:rPr>
                <w:rFonts w:ascii="宋体" w:hAnsi="宋体" w:cs="宋体" w:hint="eastAsia"/>
                <w:szCs w:val="21"/>
              </w:rPr>
              <w:t>1</w:t>
            </w:r>
            <w:r w:rsidRPr="00BE723E">
              <w:rPr>
                <w:rFonts w:ascii="宋体" w:hAnsi="宋体" w:cs="宋体" w:hint="eastAsia"/>
                <w:szCs w:val="21"/>
              </w:rPr>
              <w:t>个</w:t>
            </w:r>
          </w:p>
        </w:tc>
        <w:tc>
          <w:tcPr>
            <w:tcW w:w="8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FCC" w:rsidRPr="00D8610D" w:rsidRDefault="00380FCC" w:rsidP="007C2545">
            <w:pPr>
              <w:widowControl/>
              <w:spacing w:beforeAutospacing="1" w:afterAutospacing="1"/>
              <w:jc w:val="center"/>
              <w:rPr>
                <w:rFonts w:ascii="宋体" w:hAnsi="宋体" w:cs="宋体"/>
                <w:szCs w:val="21"/>
              </w:rPr>
            </w:pPr>
            <w:r w:rsidRPr="00D8610D">
              <w:rPr>
                <w:rFonts w:ascii="宋体" w:hAnsi="宋体" w:cs="宋体" w:hint="eastAsia"/>
                <w:szCs w:val="21"/>
              </w:rPr>
              <w:lastRenderedPageBreak/>
              <w:t>套</w:t>
            </w:r>
          </w:p>
        </w:tc>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380FCC" w:rsidRPr="00D8610D" w:rsidRDefault="00380FCC" w:rsidP="007C2545">
            <w:pPr>
              <w:widowControl/>
              <w:spacing w:beforeAutospacing="1" w:afterAutospacing="1"/>
              <w:jc w:val="center"/>
              <w:rPr>
                <w:rFonts w:ascii="宋体" w:hAnsi="宋体" w:cs="宋体"/>
                <w:szCs w:val="21"/>
              </w:rPr>
            </w:pPr>
            <w:r w:rsidRPr="00D8610D">
              <w:rPr>
                <w:rFonts w:ascii="宋体" w:hAnsi="宋体" w:cs="宋体" w:hint="eastAsia"/>
                <w:szCs w:val="21"/>
              </w:rPr>
              <w:t>4</w:t>
            </w:r>
          </w:p>
        </w:tc>
      </w:tr>
    </w:tbl>
    <w:p w:rsidR="00437180" w:rsidRPr="00D15D65" w:rsidRDefault="00437180" w:rsidP="00437180">
      <w:pPr>
        <w:shd w:val="clear" w:color="auto" w:fill="FFFFFF"/>
        <w:snapToGrid w:val="0"/>
        <w:spacing w:line="200" w:lineRule="exact"/>
        <w:ind w:firstLineChars="200" w:firstLine="420"/>
        <w:textAlignment w:val="baseline"/>
        <w:rPr>
          <w:rFonts w:ascii="Times New Roman" w:eastAsia="宋体" w:hAnsi="Times New Roman" w:cs="Times New Roman"/>
          <w:szCs w:val="28"/>
        </w:rPr>
      </w:pPr>
    </w:p>
    <w:p w:rsidR="00D15D65" w:rsidRPr="00D15D65" w:rsidRDefault="005D0F22" w:rsidP="00DA3CCF">
      <w:pPr>
        <w:shd w:val="clear" w:color="auto" w:fill="FFFFFF"/>
        <w:snapToGrid w:val="0"/>
        <w:spacing w:line="380" w:lineRule="exact"/>
        <w:ind w:firstLineChars="200" w:firstLine="480"/>
        <w:rPr>
          <w:rFonts w:ascii="Times New Roman" w:eastAsia="宋体" w:hAnsi="Times New Roman" w:cs="Times New Roman"/>
          <w:szCs w:val="28"/>
        </w:rPr>
      </w:pPr>
      <w:r>
        <w:rPr>
          <w:rFonts w:ascii="宋体" w:eastAsia="宋体" w:hAnsi="宋体" w:cs="Times New Roman" w:hint="eastAsia"/>
          <w:color w:val="000000"/>
          <w:sz w:val="24"/>
          <w:szCs w:val="24"/>
        </w:rPr>
        <w:t xml:space="preserve">（一） </w:t>
      </w:r>
      <w:r w:rsidR="00D15D65" w:rsidRPr="00D15D65">
        <w:rPr>
          <w:rFonts w:ascii="宋体" w:eastAsia="宋体" w:hAnsi="宋体" w:cs="Times New Roman" w:hint="eastAsia"/>
          <w:color w:val="000000"/>
          <w:sz w:val="24"/>
          <w:szCs w:val="24"/>
        </w:rPr>
        <w:t>投标人须承诺提供的设备及服务严格按照招标文件的要求，保质保量，保证满足招标方的需求，承诺做到在用户报修后，1小时内响应，</w:t>
      </w:r>
      <w:r w:rsidR="0063280C">
        <w:rPr>
          <w:rFonts w:ascii="宋体" w:eastAsia="宋体" w:hAnsi="宋体" w:cs="Times New Roman" w:hint="eastAsia"/>
          <w:color w:val="000000"/>
          <w:sz w:val="24"/>
          <w:szCs w:val="24"/>
        </w:rPr>
        <w:t>4</w:t>
      </w:r>
      <w:r w:rsidR="00D15D65" w:rsidRPr="00D15D65">
        <w:rPr>
          <w:rFonts w:ascii="宋体" w:eastAsia="宋体" w:hAnsi="宋体" w:cs="Times New Roman" w:hint="eastAsia"/>
          <w:color w:val="000000"/>
          <w:sz w:val="24"/>
          <w:szCs w:val="24"/>
        </w:rPr>
        <w:t>小时到达现场进行免费维护服务，如果维护时间需要超过24小时，必须免费提供备用设备，以确保</w:t>
      </w:r>
      <w:r>
        <w:rPr>
          <w:rFonts w:ascii="宋体" w:eastAsia="宋体" w:hAnsi="宋体" w:cs="Times New Roman" w:hint="eastAsia"/>
          <w:color w:val="000000"/>
          <w:sz w:val="24"/>
          <w:szCs w:val="24"/>
        </w:rPr>
        <w:t>比赛训练</w:t>
      </w:r>
      <w:r w:rsidR="00D15D65" w:rsidRPr="00D15D65">
        <w:rPr>
          <w:rFonts w:ascii="宋体" w:eastAsia="宋体" w:hAnsi="宋体" w:cs="Times New Roman" w:hint="eastAsia"/>
          <w:color w:val="000000"/>
          <w:sz w:val="24"/>
          <w:szCs w:val="24"/>
        </w:rPr>
        <w:t>的正常</w:t>
      </w:r>
      <w:r>
        <w:rPr>
          <w:rFonts w:ascii="宋体" w:eastAsia="宋体" w:hAnsi="宋体" w:cs="Times New Roman" w:hint="eastAsia"/>
          <w:color w:val="000000"/>
          <w:sz w:val="24"/>
          <w:szCs w:val="24"/>
        </w:rPr>
        <w:t>进行</w:t>
      </w:r>
      <w:r w:rsidR="00D15D65" w:rsidRPr="00D15D65">
        <w:rPr>
          <w:rFonts w:ascii="宋体" w:eastAsia="宋体" w:hAnsi="宋体" w:cs="Times New Roman" w:hint="eastAsia"/>
          <w:color w:val="000000"/>
          <w:sz w:val="24"/>
          <w:szCs w:val="24"/>
        </w:rPr>
        <w:t xml:space="preserve">。 </w:t>
      </w:r>
    </w:p>
    <w:p w:rsidR="00D15D65" w:rsidRPr="00380FCC" w:rsidRDefault="005D0F22" w:rsidP="00DA3CCF">
      <w:pPr>
        <w:shd w:val="clear" w:color="auto" w:fill="FFFFFF"/>
        <w:snapToGrid w:val="0"/>
        <w:spacing w:line="38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 </w:t>
      </w:r>
      <w:r w:rsidR="00D15D65" w:rsidRPr="00D15D65">
        <w:rPr>
          <w:rFonts w:ascii="宋体" w:eastAsia="宋体" w:hAnsi="宋体" w:cs="Times New Roman" w:hint="eastAsia"/>
          <w:color w:val="000000"/>
          <w:sz w:val="24"/>
          <w:szCs w:val="24"/>
        </w:rPr>
        <w:t>产品</w:t>
      </w:r>
      <w:r w:rsidR="00D15D65" w:rsidRPr="00380FCC">
        <w:rPr>
          <w:rFonts w:ascii="宋体" w:eastAsia="宋体" w:hAnsi="宋体" w:cs="Times New Roman" w:hint="eastAsia"/>
          <w:color w:val="000000"/>
          <w:sz w:val="24"/>
          <w:szCs w:val="24"/>
        </w:rPr>
        <w:t>报价包含</w:t>
      </w:r>
      <w:r w:rsidRPr="00380FCC">
        <w:rPr>
          <w:rFonts w:ascii="宋体" w:eastAsia="宋体" w:hAnsi="宋体" w:cs="Times New Roman" w:hint="eastAsia"/>
          <w:color w:val="000000"/>
          <w:sz w:val="24"/>
          <w:szCs w:val="24"/>
        </w:rPr>
        <w:t>采购器材</w:t>
      </w:r>
      <w:r w:rsidR="00D15D65" w:rsidRPr="00380FCC">
        <w:rPr>
          <w:rFonts w:ascii="宋体" w:eastAsia="宋体" w:hAnsi="宋体" w:cs="Times New Roman" w:hint="eastAsia"/>
          <w:color w:val="000000"/>
          <w:sz w:val="24"/>
          <w:szCs w:val="24"/>
        </w:rPr>
        <w:t>及</w:t>
      </w:r>
      <w:r w:rsidRPr="00380FCC">
        <w:rPr>
          <w:rFonts w:ascii="宋体" w:eastAsia="宋体" w:hAnsi="宋体" w:cs="Times New Roman" w:hint="eastAsia"/>
          <w:color w:val="000000"/>
          <w:sz w:val="24"/>
          <w:szCs w:val="24"/>
        </w:rPr>
        <w:t>赠送器材</w:t>
      </w:r>
      <w:r w:rsidR="00D15D65" w:rsidRPr="00380FCC">
        <w:rPr>
          <w:rFonts w:ascii="宋体" w:eastAsia="宋体" w:hAnsi="宋体" w:cs="Times New Roman" w:hint="eastAsia"/>
          <w:color w:val="000000"/>
          <w:sz w:val="24"/>
          <w:szCs w:val="24"/>
        </w:rPr>
        <w:t>等所有的费用。</w:t>
      </w:r>
      <w:r w:rsidRPr="00380FCC">
        <w:rPr>
          <w:rFonts w:ascii="宋体" w:eastAsia="宋体" w:hAnsi="宋体" w:cs="Times New Roman" w:hint="eastAsia"/>
          <w:color w:val="000000"/>
          <w:sz w:val="24"/>
          <w:szCs w:val="24"/>
        </w:rPr>
        <w:t>质保期为一年，省赛或全国赛时免费提供备用件。</w:t>
      </w:r>
    </w:p>
    <w:p w:rsidR="00D15D65" w:rsidRPr="00D15D65" w:rsidRDefault="00D15D65" w:rsidP="00DA3CCF">
      <w:pPr>
        <w:shd w:val="clear" w:color="auto" w:fill="FFFFFF"/>
        <w:snapToGrid w:val="0"/>
        <w:spacing w:line="380" w:lineRule="exact"/>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（三）投标文件的递交</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15 投标文件的密封及标记</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15.1投标文件（正本一份、副本一份）应密封完整。</w:t>
      </w:r>
      <w:r w:rsidRPr="00D15D65">
        <w:rPr>
          <w:rFonts w:ascii="宋体" w:eastAsia="宋体" w:hAnsi="宋体" w:cs="Times New Roman" w:hint="eastAsia"/>
          <w:sz w:val="24"/>
          <w:szCs w:val="24"/>
        </w:rPr>
        <w:t>包封上应写明：①招标人名称；②投标人的名称、地址与邮政编码；</w:t>
      </w:r>
      <w:r w:rsidRPr="00D15D65">
        <w:rPr>
          <w:rFonts w:ascii="宋体" w:eastAsia="宋体" w:hAnsi="宋体" w:cs="Times New Roman" w:hint="eastAsia"/>
          <w:color w:val="000000"/>
          <w:sz w:val="24"/>
          <w:szCs w:val="24"/>
        </w:rPr>
        <w:t>③“开标时间前不得开封”的字样；包封口处应加盖投</w:t>
      </w:r>
      <w:r w:rsidRPr="00D15D65">
        <w:rPr>
          <w:rFonts w:ascii="宋体" w:eastAsia="宋体" w:hAnsi="宋体" w:cs="Times New Roman" w:hint="eastAsia"/>
          <w:color w:val="000000"/>
          <w:sz w:val="24"/>
          <w:szCs w:val="24"/>
        </w:rPr>
        <w:lastRenderedPageBreak/>
        <w:t>标人公章，并由法定代表人盖章或其授权代理人盖章，否则招标人不予接收。</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FF"/>
          <w:sz w:val="24"/>
          <w:szCs w:val="24"/>
        </w:rPr>
        <w:t>15.2 投标报价：必须包含投标总价，分项投标单价、数量。</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16 投标文件的提交和投标截止时间</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 xml:space="preserve">16.1 投标文件提交截止时间 </w:t>
      </w:r>
      <w:r w:rsidR="001E4D13">
        <w:rPr>
          <w:rFonts w:ascii="宋体" w:eastAsia="宋体" w:hAnsi="宋体" w:cs="Times New Roman" w:hint="eastAsia"/>
          <w:color w:val="FF0000"/>
          <w:sz w:val="24"/>
          <w:szCs w:val="24"/>
          <w:u w:val="single"/>
        </w:rPr>
        <w:t>201</w:t>
      </w:r>
      <w:r w:rsidR="00380FCC">
        <w:rPr>
          <w:rFonts w:ascii="宋体" w:eastAsia="宋体" w:hAnsi="宋体" w:cs="Times New Roman" w:hint="eastAsia"/>
          <w:color w:val="FF0000"/>
          <w:sz w:val="24"/>
          <w:szCs w:val="24"/>
          <w:u w:val="single"/>
        </w:rPr>
        <w:t>9</w:t>
      </w:r>
      <w:r w:rsidRPr="00D15D65">
        <w:rPr>
          <w:rFonts w:ascii="宋体" w:eastAsia="宋体" w:hAnsi="宋体" w:cs="Times New Roman" w:hint="eastAsia"/>
          <w:color w:val="000000"/>
          <w:sz w:val="24"/>
          <w:szCs w:val="24"/>
        </w:rPr>
        <w:t>年</w:t>
      </w:r>
      <w:r w:rsidR="00DA3CCF">
        <w:rPr>
          <w:rFonts w:ascii="宋体" w:eastAsia="宋体" w:hAnsi="宋体" w:cs="Times New Roman" w:hint="eastAsia"/>
          <w:color w:val="FF0000"/>
          <w:sz w:val="24"/>
          <w:szCs w:val="24"/>
          <w:u w:val="single"/>
        </w:rPr>
        <w:t>4</w:t>
      </w:r>
      <w:r w:rsidRPr="00D15D65">
        <w:rPr>
          <w:rFonts w:ascii="宋体" w:eastAsia="宋体" w:hAnsi="宋体" w:cs="Times New Roman" w:hint="eastAsia"/>
          <w:color w:val="000000"/>
          <w:sz w:val="24"/>
          <w:szCs w:val="24"/>
        </w:rPr>
        <w:t>月</w:t>
      </w:r>
      <w:r w:rsidR="00DA3CCF">
        <w:rPr>
          <w:rFonts w:ascii="宋体" w:eastAsia="宋体" w:hAnsi="宋体" w:cs="Times New Roman" w:hint="eastAsia"/>
          <w:color w:val="FF0000"/>
          <w:sz w:val="24"/>
          <w:szCs w:val="24"/>
          <w:u w:val="single"/>
        </w:rPr>
        <w:t>1</w:t>
      </w:r>
      <w:r w:rsidR="00380FCC">
        <w:rPr>
          <w:rFonts w:ascii="宋体" w:eastAsia="宋体" w:hAnsi="宋体" w:cs="Times New Roman" w:hint="eastAsia"/>
          <w:color w:val="000000"/>
          <w:sz w:val="24"/>
          <w:szCs w:val="24"/>
        </w:rPr>
        <w:t>日下</w:t>
      </w:r>
      <w:r w:rsidRPr="00D15D65">
        <w:rPr>
          <w:rFonts w:ascii="宋体" w:eastAsia="宋体" w:hAnsi="宋体" w:cs="Times New Roman" w:hint="eastAsia"/>
          <w:color w:val="000000"/>
          <w:sz w:val="24"/>
          <w:szCs w:val="24"/>
        </w:rPr>
        <w:t>午</w:t>
      </w:r>
      <w:r w:rsidR="00DA3CCF">
        <w:rPr>
          <w:rFonts w:ascii="宋体" w:eastAsia="宋体" w:hAnsi="宋体" w:cs="Times New Roman" w:hint="eastAsia"/>
          <w:color w:val="FF0000"/>
          <w:sz w:val="24"/>
          <w:szCs w:val="24"/>
          <w:u w:val="single"/>
        </w:rPr>
        <w:t>3</w:t>
      </w:r>
      <w:r w:rsidR="001E4D13">
        <w:rPr>
          <w:rFonts w:ascii="宋体" w:eastAsia="宋体" w:hAnsi="宋体" w:cs="Times New Roman" w:hint="eastAsia"/>
          <w:color w:val="FF0000"/>
          <w:sz w:val="24"/>
          <w:szCs w:val="24"/>
          <w:u w:val="single"/>
        </w:rPr>
        <w:t>:</w:t>
      </w:r>
      <w:r w:rsidR="00DA3CCF">
        <w:rPr>
          <w:rFonts w:ascii="宋体" w:eastAsia="宋体" w:hAnsi="宋体" w:cs="Times New Roman" w:hint="eastAsia"/>
          <w:color w:val="FF0000"/>
          <w:sz w:val="24"/>
          <w:szCs w:val="24"/>
          <w:u w:val="single"/>
        </w:rPr>
        <w:t>0</w:t>
      </w:r>
      <w:r w:rsidR="001E4D13">
        <w:rPr>
          <w:rFonts w:ascii="宋体" w:eastAsia="宋体" w:hAnsi="宋体" w:cs="Times New Roman" w:hint="eastAsia"/>
          <w:color w:val="FF0000"/>
          <w:sz w:val="24"/>
          <w:szCs w:val="24"/>
          <w:u w:val="single"/>
        </w:rPr>
        <w:t>0</w:t>
      </w:r>
      <w:r w:rsidRPr="00D15D65">
        <w:rPr>
          <w:rFonts w:ascii="宋体" w:eastAsia="宋体" w:hAnsi="宋体" w:cs="Times New Roman" w:hint="eastAsia"/>
          <w:color w:val="FF0000"/>
          <w:sz w:val="24"/>
          <w:szCs w:val="24"/>
          <w:u w:val="single"/>
        </w:rPr>
        <w:t>前</w:t>
      </w:r>
      <w:r w:rsidRPr="00D15D65">
        <w:rPr>
          <w:rFonts w:ascii="宋体" w:eastAsia="宋体" w:hAnsi="宋体" w:cs="Times New Roman" w:hint="eastAsia"/>
          <w:color w:val="000000"/>
          <w:sz w:val="24"/>
          <w:szCs w:val="24"/>
        </w:rPr>
        <w:t>，提交投标文件地点为：</w:t>
      </w:r>
      <w:r w:rsidR="001F4319">
        <w:rPr>
          <w:rFonts w:ascii="宋体" w:eastAsia="宋体" w:hAnsi="宋体" w:cs="Times New Roman" w:hint="eastAsia"/>
          <w:color w:val="FF0000"/>
          <w:sz w:val="24"/>
          <w:szCs w:val="24"/>
          <w:u w:val="single"/>
        </w:rPr>
        <w:t>莆田第一中学</w:t>
      </w:r>
      <w:proofErr w:type="gramStart"/>
      <w:r w:rsidR="00DA3CCF">
        <w:rPr>
          <w:rFonts w:ascii="宋体" w:eastAsia="宋体" w:hAnsi="宋体" w:cs="Times New Roman" w:hint="eastAsia"/>
          <w:color w:val="FF0000"/>
          <w:sz w:val="24"/>
          <w:szCs w:val="24"/>
          <w:u w:val="single"/>
        </w:rPr>
        <w:t>莆</w:t>
      </w:r>
      <w:proofErr w:type="gramEnd"/>
      <w:r w:rsidR="00DA3CCF">
        <w:rPr>
          <w:rFonts w:ascii="宋体" w:eastAsia="宋体" w:hAnsi="宋体" w:cs="Times New Roman" w:hint="eastAsia"/>
          <w:color w:val="FF0000"/>
          <w:sz w:val="24"/>
          <w:szCs w:val="24"/>
          <w:u w:val="single"/>
        </w:rPr>
        <w:t>中楼805会议室</w:t>
      </w:r>
      <w:r w:rsidRPr="00D15D65">
        <w:rPr>
          <w:rFonts w:ascii="宋体" w:eastAsia="宋体" w:hAnsi="宋体" w:cs="Times New Roman" w:hint="eastAsia"/>
          <w:color w:val="FF0000"/>
          <w:sz w:val="24"/>
          <w:szCs w:val="24"/>
          <w:u w:val="single"/>
        </w:rPr>
        <w:t>。</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16.2投标人须随带个人身份证、法定代表人资格证明书或法定代表人授权委托书参加开标会。</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16．3</w:t>
      </w:r>
      <w:r w:rsidRPr="00D15D65">
        <w:rPr>
          <w:rFonts w:ascii="宋体" w:eastAsia="宋体" w:hAnsi="宋体" w:cs="Times New Roman" w:hint="eastAsia"/>
          <w:b/>
          <w:bCs/>
          <w:sz w:val="24"/>
          <w:szCs w:val="24"/>
        </w:rPr>
        <w:t>存在下列情形之一的，招标人不予开启其投标文件并予以退还：</w:t>
      </w:r>
    </w:p>
    <w:p w:rsidR="00D15D65" w:rsidRPr="00D15D65" w:rsidRDefault="00D15D65" w:rsidP="00DA3CCF">
      <w:pPr>
        <w:shd w:val="clear" w:color="auto" w:fill="FFFFFF"/>
        <w:snapToGrid w:val="0"/>
        <w:spacing w:line="380" w:lineRule="exact"/>
        <w:ind w:firstLine="555"/>
        <w:rPr>
          <w:rFonts w:ascii="Times New Roman" w:eastAsia="宋体" w:hAnsi="Times New Roman" w:cs="Times New Roman"/>
          <w:szCs w:val="28"/>
        </w:rPr>
      </w:pPr>
      <w:r w:rsidRPr="00D15D65">
        <w:rPr>
          <w:rFonts w:ascii="宋体" w:eastAsia="宋体" w:hAnsi="宋体" w:cs="Times New Roman" w:hint="eastAsia"/>
          <w:b/>
          <w:bCs/>
          <w:sz w:val="24"/>
          <w:szCs w:val="24"/>
        </w:rPr>
        <w:t>（1）投标文件逾期送达的；</w:t>
      </w:r>
    </w:p>
    <w:p w:rsidR="00D15D65" w:rsidRPr="00D15D65" w:rsidRDefault="00D15D65" w:rsidP="00DA3CCF">
      <w:pPr>
        <w:shd w:val="clear" w:color="auto" w:fill="FFFFFF"/>
        <w:snapToGrid w:val="0"/>
        <w:spacing w:line="380" w:lineRule="exact"/>
        <w:ind w:firstLine="555"/>
        <w:rPr>
          <w:rFonts w:ascii="Times New Roman" w:eastAsia="宋体" w:hAnsi="Times New Roman" w:cs="Times New Roman"/>
          <w:szCs w:val="28"/>
        </w:rPr>
      </w:pPr>
      <w:r w:rsidRPr="00D15D65">
        <w:rPr>
          <w:rFonts w:ascii="宋体" w:eastAsia="宋体" w:hAnsi="宋体" w:cs="Times New Roman" w:hint="eastAsia"/>
          <w:b/>
          <w:bCs/>
          <w:sz w:val="24"/>
          <w:szCs w:val="24"/>
        </w:rPr>
        <w:t>（2）投标文件外包封未按要求密封或盖章的；</w:t>
      </w:r>
    </w:p>
    <w:p w:rsidR="00D15D65" w:rsidRPr="00D15D65" w:rsidRDefault="00D15D65" w:rsidP="00DA3CCF">
      <w:pPr>
        <w:shd w:val="clear" w:color="auto" w:fill="FFFFFF"/>
        <w:snapToGrid w:val="0"/>
        <w:spacing w:line="380" w:lineRule="exact"/>
        <w:ind w:firstLine="555"/>
        <w:rPr>
          <w:rFonts w:ascii="Times New Roman" w:eastAsia="宋体" w:hAnsi="Times New Roman" w:cs="Times New Roman"/>
          <w:szCs w:val="28"/>
        </w:rPr>
      </w:pPr>
      <w:r w:rsidRPr="00D15D65">
        <w:rPr>
          <w:rFonts w:ascii="宋体" w:eastAsia="宋体" w:hAnsi="宋体" w:cs="Times New Roman" w:hint="eastAsia"/>
          <w:b/>
          <w:bCs/>
          <w:sz w:val="24"/>
          <w:szCs w:val="24"/>
        </w:rPr>
        <w:t>（3）投标人代表未随带有效身份证的；</w:t>
      </w:r>
    </w:p>
    <w:p w:rsidR="00D15D65" w:rsidRPr="00D15D65" w:rsidRDefault="00D15D65" w:rsidP="00DA3CCF">
      <w:pPr>
        <w:shd w:val="clear" w:color="auto" w:fill="FFFFFF"/>
        <w:snapToGrid w:val="0"/>
        <w:spacing w:line="380" w:lineRule="exact"/>
        <w:ind w:leftChars="263" w:left="552"/>
        <w:rPr>
          <w:rFonts w:ascii="Times New Roman" w:eastAsia="宋体" w:hAnsi="Times New Roman" w:cs="Times New Roman"/>
          <w:szCs w:val="28"/>
        </w:rPr>
      </w:pPr>
      <w:r w:rsidRPr="00D15D65">
        <w:rPr>
          <w:rFonts w:ascii="宋体" w:eastAsia="宋体" w:hAnsi="宋体" w:cs="Times New Roman" w:hint="eastAsia"/>
          <w:b/>
          <w:bCs/>
          <w:sz w:val="24"/>
          <w:szCs w:val="24"/>
        </w:rPr>
        <w:t>（4）投标人未提交法定代表人资格证明书或法定代表人授权委托书的；</w:t>
      </w:r>
    </w:p>
    <w:p w:rsidR="00D15D65" w:rsidRPr="00D15D65" w:rsidRDefault="00D15D65" w:rsidP="00DA3CCF">
      <w:pPr>
        <w:shd w:val="clear" w:color="auto" w:fill="FFFFFF"/>
        <w:snapToGrid w:val="0"/>
        <w:spacing w:line="380" w:lineRule="exact"/>
        <w:ind w:leftChars="263" w:left="552"/>
        <w:rPr>
          <w:rFonts w:ascii="Times New Roman" w:eastAsia="宋体" w:hAnsi="Times New Roman" w:cs="Times New Roman"/>
          <w:szCs w:val="28"/>
        </w:rPr>
      </w:pPr>
      <w:r w:rsidRPr="00D15D65">
        <w:rPr>
          <w:rFonts w:ascii="宋体" w:eastAsia="宋体" w:hAnsi="宋体" w:cs="Times New Roman" w:hint="eastAsia"/>
          <w:b/>
          <w:bCs/>
          <w:sz w:val="24"/>
          <w:szCs w:val="24"/>
        </w:rPr>
        <w:t>（5）法定代表人资格证明书或法定代表人授权委托书未按要求签字、盖章的；</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b/>
          <w:bCs/>
          <w:sz w:val="24"/>
          <w:szCs w:val="24"/>
        </w:rPr>
        <w:t xml:space="preserve">     （6）未按规定提交投标保证金。</w:t>
      </w:r>
    </w:p>
    <w:p w:rsidR="00D15D65" w:rsidRPr="00D15D65" w:rsidRDefault="00D15D65" w:rsidP="00DA3CCF">
      <w:pPr>
        <w:shd w:val="clear" w:color="auto" w:fill="FFFFFF"/>
        <w:snapToGrid w:val="0"/>
        <w:spacing w:line="380" w:lineRule="exact"/>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（四）开标、评标、定标</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17  开标</w:t>
      </w:r>
    </w:p>
    <w:p w:rsidR="00D15D65" w:rsidRPr="00D15D65" w:rsidRDefault="00D15D65" w:rsidP="00DA3CCF">
      <w:pPr>
        <w:shd w:val="clear" w:color="auto" w:fill="FFFFFF"/>
        <w:snapToGrid w:val="0"/>
        <w:spacing w:line="380" w:lineRule="exact"/>
        <w:ind w:firstLine="600"/>
        <w:rPr>
          <w:rFonts w:ascii="Times New Roman" w:eastAsia="宋体" w:hAnsi="Times New Roman" w:cs="Times New Roman"/>
          <w:szCs w:val="28"/>
        </w:rPr>
      </w:pPr>
      <w:r w:rsidRPr="00D15D65">
        <w:rPr>
          <w:rFonts w:ascii="宋体" w:eastAsia="宋体" w:hAnsi="宋体" w:cs="Times New Roman" w:hint="eastAsia"/>
          <w:color w:val="000000"/>
          <w:sz w:val="24"/>
          <w:szCs w:val="24"/>
        </w:rPr>
        <w:t>17.1开标会定</w:t>
      </w:r>
      <w:r w:rsidR="00443F45">
        <w:rPr>
          <w:rFonts w:ascii="宋体" w:eastAsia="宋体" w:hAnsi="宋体" w:cs="Times New Roman" w:hint="eastAsia"/>
          <w:color w:val="FF0000"/>
          <w:sz w:val="24"/>
          <w:szCs w:val="24"/>
          <w:u w:val="single"/>
        </w:rPr>
        <w:t>201</w:t>
      </w:r>
      <w:r w:rsidR="00380FCC">
        <w:rPr>
          <w:rFonts w:ascii="宋体" w:eastAsia="宋体" w:hAnsi="宋体" w:cs="Times New Roman" w:hint="eastAsia"/>
          <w:color w:val="FF0000"/>
          <w:sz w:val="24"/>
          <w:szCs w:val="24"/>
          <w:u w:val="single"/>
        </w:rPr>
        <w:t>9</w:t>
      </w:r>
      <w:r w:rsidRPr="00D15D65">
        <w:rPr>
          <w:rFonts w:ascii="宋体" w:eastAsia="宋体" w:hAnsi="宋体" w:cs="Times New Roman" w:hint="eastAsia"/>
          <w:color w:val="000000"/>
          <w:sz w:val="24"/>
          <w:szCs w:val="24"/>
        </w:rPr>
        <w:t>年</w:t>
      </w:r>
      <w:r w:rsidR="00380FCC">
        <w:rPr>
          <w:rFonts w:ascii="宋体" w:eastAsia="宋体" w:hAnsi="宋体" w:cs="Times New Roman" w:hint="eastAsia"/>
          <w:color w:val="FF0000"/>
          <w:sz w:val="24"/>
          <w:szCs w:val="24"/>
          <w:u w:val="single"/>
        </w:rPr>
        <w:t>4</w:t>
      </w:r>
      <w:r w:rsidRPr="00D15D65">
        <w:rPr>
          <w:rFonts w:ascii="宋体" w:eastAsia="宋体" w:hAnsi="宋体" w:cs="Times New Roman" w:hint="eastAsia"/>
          <w:color w:val="000000"/>
          <w:sz w:val="24"/>
          <w:szCs w:val="24"/>
        </w:rPr>
        <w:t>月</w:t>
      </w:r>
      <w:r w:rsidR="00380FCC">
        <w:rPr>
          <w:rFonts w:ascii="宋体" w:eastAsia="宋体" w:hAnsi="宋体" w:cs="Times New Roman" w:hint="eastAsia"/>
          <w:color w:val="FF0000"/>
          <w:sz w:val="24"/>
          <w:szCs w:val="24"/>
          <w:u w:val="single"/>
        </w:rPr>
        <w:t>1</w:t>
      </w:r>
      <w:r w:rsidR="00380FCC">
        <w:rPr>
          <w:rFonts w:ascii="宋体" w:eastAsia="宋体" w:hAnsi="宋体" w:cs="Times New Roman" w:hint="eastAsia"/>
          <w:color w:val="000000"/>
          <w:sz w:val="24"/>
          <w:szCs w:val="24"/>
        </w:rPr>
        <w:t>日下</w:t>
      </w:r>
      <w:r w:rsidRPr="00D15D65">
        <w:rPr>
          <w:rFonts w:ascii="宋体" w:eastAsia="宋体" w:hAnsi="宋体" w:cs="Times New Roman" w:hint="eastAsia"/>
          <w:color w:val="000000"/>
          <w:sz w:val="24"/>
          <w:szCs w:val="24"/>
        </w:rPr>
        <w:t>午</w:t>
      </w:r>
      <w:r w:rsidR="001E4D13">
        <w:rPr>
          <w:rFonts w:ascii="宋体" w:eastAsia="宋体" w:hAnsi="宋体" w:cs="Times New Roman" w:hint="eastAsia"/>
          <w:color w:val="FF0000"/>
          <w:sz w:val="24"/>
          <w:szCs w:val="24"/>
          <w:u w:val="single"/>
        </w:rPr>
        <w:t xml:space="preserve"> </w:t>
      </w:r>
      <w:r w:rsidR="00AB3695">
        <w:rPr>
          <w:rFonts w:ascii="宋体" w:eastAsia="宋体" w:hAnsi="宋体" w:cs="Times New Roman" w:hint="eastAsia"/>
          <w:color w:val="FF0000"/>
          <w:sz w:val="24"/>
          <w:szCs w:val="24"/>
          <w:u w:val="single"/>
        </w:rPr>
        <w:t>3</w:t>
      </w:r>
      <w:r w:rsidR="00443F45">
        <w:rPr>
          <w:rFonts w:ascii="宋体" w:eastAsia="宋体" w:hAnsi="宋体" w:cs="Times New Roman" w:hint="eastAsia"/>
          <w:color w:val="FF0000"/>
          <w:sz w:val="24"/>
          <w:szCs w:val="24"/>
          <w:u w:val="single"/>
        </w:rPr>
        <w:t>:</w:t>
      </w:r>
      <w:r w:rsidR="00DA3CCF">
        <w:rPr>
          <w:rFonts w:ascii="宋体" w:eastAsia="宋体" w:hAnsi="宋体" w:cs="Times New Roman" w:hint="eastAsia"/>
          <w:color w:val="FF0000"/>
          <w:sz w:val="24"/>
          <w:szCs w:val="24"/>
          <w:u w:val="single"/>
        </w:rPr>
        <w:t>0</w:t>
      </w:r>
      <w:r w:rsidR="00443F45">
        <w:rPr>
          <w:rFonts w:ascii="宋体" w:eastAsia="宋体" w:hAnsi="宋体" w:cs="Times New Roman" w:hint="eastAsia"/>
          <w:color w:val="FF0000"/>
          <w:sz w:val="24"/>
          <w:szCs w:val="24"/>
          <w:u w:val="single"/>
        </w:rPr>
        <w:t>0</w:t>
      </w:r>
      <w:r w:rsidR="001E4D13">
        <w:rPr>
          <w:rFonts w:ascii="宋体" w:eastAsia="宋体" w:hAnsi="宋体" w:cs="Times New Roman" w:hint="eastAsia"/>
          <w:color w:val="FF0000"/>
          <w:sz w:val="24"/>
          <w:szCs w:val="24"/>
          <w:u w:val="single"/>
        </w:rPr>
        <w:t xml:space="preserve"> </w:t>
      </w:r>
      <w:r w:rsidRPr="00D15D65">
        <w:rPr>
          <w:rFonts w:ascii="宋体" w:eastAsia="宋体" w:hAnsi="宋体" w:cs="Times New Roman" w:hint="eastAsia"/>
          <w:color w:val="000000"/>
          <w:sz w:val="24"/>
          <w:szCs w:val="24"/>
        </w:rPr>
        <w:t>，开标地点为：</w:t>
      </w:r>
      <w:r w:rsidR="00443F45">
        <w:rPr>
          <w:rFonts w:ascii="宋体" w:eastAsia="宋体" w:hAnsi="宋体" w:cs="Times New Roman" w:hint="eastAsia"/>
          <w:color w:val="FF0000"/>
          <w:sz w:val="24"/>
          <w:szCs w:val="24"/>
          <w:u w:val="single"/>
        </w:rPr>
        <w:t>莆田第一中学</w:t>
      </w:r>
      <w:proofErr w:type="gramStart"/>
      <w:r w:rsidR="00443F45">
        <w:rPr>
          <w:rFonts w:ascii="宋体" w:eastAsia="宋体" w:hAnsi="宋体" w:cs="Times New Roman" w:hint="eastAsia"/>
          <w:color w:val="FF0000"/>
          <w:sz w:val="24"/>
          <w:szCs w:val="24"/>
          <w:u w:val="single"/>
        </w:rPr>
        <w:t>莆</w:t>
      </w:r>
      <w:proofErr w:type="gramEnd"/>
      <w:r w:rsidR="00443F45">
        <w:rPr>
          <w:rFonts w:ascii="宋体" w:eastAsia="宋体" w:hAnsi="宋体" w:cs="Times New Roman" w:hint="eastAsia"/>
          <w:color w:val="FF0000"/>
          <w:sz w:val="24"/>
          <w:szCs w:val="24"/>
          <w:u w:val="single"/>
        </w:rPr>
        <w:t>中楼805</w:t>
      </w:r>
      <w:r w:rsidRPr="00D15D65">
        <w:rPr>
          <w:rFonts w:ascii="宋体" w:eastAsia="宋体" w:hAnsi="宋体" w:cs="Times New Roman" w:hint="eastAsia"/>
          <w:color w:val="000000"/>
          <w:sz w:val="24"/>
          <w:szCs w:val="24"/>
        </w:rPr>
        <w:t>，开标会由招标人主持，投标人的法定代表人或其委托的代理人必须参加开标会。</w:t>
      </w:r>
    </w:p>
    <w:p w:rsidR="00D15D65" w:rsidRPr="00D15D65" w:rsidRDefault="00D15D65" w:rsidP="00DA3CCF">
      <w:pPr>
        <w:shd w:val="clear" w:color="auto" w:fill="FFFFFF"/>
        <w:tabs>
          <w:tab w:val="left" w:pos="540"/>
          <w:tab w:val="left" w:pos="1260"/>
        </w:tabs>
        <w:snapToGrid w:val="0"/>
        <w:spacing w:line="380" w:lineRule="exact"/>
        <w:ind w:firstLineChars="242" w:firstLine="581"/>
        <w:rPr>
          <w:rFonts w:ascii="Times New Roman" w:eastAsia="宋体" w:hAnsi="Times New Roman" w:cs="Times New Roman"/>
          <w:szCs w:val="28"/>
        </w:rPr>
      </w:pPr>
      <w:r w:rsidRPr="00D15D65">
        <w:rPr>
          <w:rFonts w:ascii="宋体" w:eastAsia="宋体" w:hAnsi="宋体" w:cs="Times New Roman" w:hint="eastAsia"/>
          <w:color w:val="000000"/>
          <w:sz w:val="24"/>
          <w:szCs w:val="24"/>
        </w:rPr>
        <w:t>17.2开标程序：</w:t>
      </w:r>
    </w:p>
    <w:p w:rsidR="00D15D65" w:rsidRPr="00D15D65" w:rsidRDefault="00D15D65" w:rsidP="00DA3CCF">
      <w:pPr>
        <w:shd w:val="clear" w:color="auto" w:fill="FFFFFF"/>
        <w:tabs>
          <w:tab w:val="left" w:pos="540"/>
          <w:tab w:val="left" w:pos="1260"/>
        </w:tabs>
        <w:snapToGrid w:val="0"/>
        <w:spacing w:line="380" w:lineRule="exact"/>
        <w:ind w:firstLineChars="242" w:firstLine="583"/>
        <w:rPr>
          <w:rFonts w:ascii="Times New Roman" w:eastAsia="宋体" w:hAnsi="Times New Roman" w:cs="Times New Roman"/>
          <w:szCs w:val="28"/>
        </w:rPr>
      </w:pPr>
      <w:r w:rsidRPr="00D15D65">
        <w:rPr>
          <w:rFonts w:ascii="宋体" w:eastAsia="宋体" w:hAnsi="宋体" w:cs="Times New Roman" w:hint="eastAsia"/>
          <w:b/>
          <w:bCs/>
          <w:color w:val="FF0000"/>
          <w:sz w:val="24"/>
          <w:szCs w:val="24"/>
        </w:rPr>
        <w:t>(1)</w:t>
      </w:r>
      <w:r w:rsidR="001E4D13">
        <w:rPr>
          <w:rFonts w:ascii="宋体" w:eastAsia="宋体" w:hAnsi="宋体" w:cs="Times New Roman" w:hint="eastAsia"/>
          <w:b/>
          <w:bCs/>
          <w:color w:val="FF0000"/>
          <w:sz w:val="24"/>
          <w:szCs w:val="24"/>
        </w:rPr>
        <w:t xml:space="preserve"> </w:t>
      </w:r>
      <w:r w:rsidRPr="00D15D65">
        <w:rPr>
          <w:rFonts w:ascii="宋体" w:eastAsia="宋体" w:hAnsi="宋体" w:cs="Times New Roman" w:hint="eastAsia"/>
          <w:b/>
          <w:bCs/>
          <w:color w:val="FF0000"/>
          <w:sz w:val="24"/>
          <w:szCs w:val="24"/>
        </w:rPr>
        <w:t>招标人介绍参加开标会的有关单位；</w:t>
      </w:r>
    </w:p>
    <w:p w:rsidR="00D15D65" w:rsidRPr="00D15D65" w:rsidRDefault="00D15D65" w:rsidP="00DA3CCF">
      <w:pPr>
        <w:widowControl/>
        <w:shd w:val="clear" w:color="auto" w:fill="FFFFFF"/>
        <w:tabs>
          <w:tab w:val="left" w:pos="720"/>
        </w:tabs>
        <w:snapToGrid w:val="0"/>
        <w:spacing w:line="380" w:lineRule="exact"/>
        <w:ind w:leftChars="208" w:left="437" w:firstLineChars="16" w:firstLine="39"/>
        <w:jc w:val="left"/>
        <w:rPr>
          <w:rFonts w:ascii="Times New Roman" w:eastAsia="宋体" w:hAnsi="Times New Roman" w:cs="Times New Roman"/>
          <w:szCs w:val="28"/>
        </w:rPr>
      </w:pPr>
      <w:r w:rsidRPr="00D15D65">
        <w:rPr>
          <w:rFonts w:ascii="宋体" w:eastAsia="宋体" w:hAnsi="宋体" w:cs="Times New Roman" w:hint="eastAsia"/>
          <w:b/>
          <w:bCs/>
          <w:color w:val="FF0000"/>
          <w:sz w:val="24"/>
          <w:szCs w:val="24"/>
        </w:rPr>
        <w:t>（2）宣布招标方法：采用低价方式选择中标单位。</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FF0000"/>
          <w:sz w:val="24"/>
          <w:szCs w:val="24"/>
        </w:rPr>
        <w:t>（3）投标人代表检查投标文件密封情况并签字确认。</w:t>
      </w:r>
    </w:p>
    <w:p w:rsidR="00D15D65" w:rsidRPr="00D15D65" w:rsidRDefault="00D15D65" w:rsidP="00DA3CCF">
      <w:pPr>
        <w:widowControl/>
        <w:shd w:val="clear" w:color="auto" w:fill="FFFFFF"/>
        <w:tabs>
          <w:tab w:val="left" w:pos="720"/>
        </w:tabs>
        <w:snapToGrid w:val="0"/>
        <w:spacing w:line="380" w:lineRule="exact"/>
        <w:ind w:leftChars="228" w:left="1081" w:hangingChars="250" w:hanging="602"/>
        <w:jc w:val="left"/>
        <w:rPr>
          <w:rFonts w:ascii="Times New Roman" w:eastAsia="宋体" w:hAnsi="Times New Roman" w:cs="Times New Roman"/>
          <w:szCs w:val="28"/>
        </w:rPr>
      </w:pPr>
      <w:r w:rsidRPr="00D15D65">
        <w:rPr>
          <w:rFonts w:ascii="宋体" w:eastAsia="宋体" w:hAnsi="宋体" w:cs="Times New Roman" w:hint="eastAsia"/>
          <w:b/>
          <w:bCs/>
          <w:color w:val="FF0000"/>
          <w:sz w:val="24"/>
          <w:szCs w:val="24"/>
        </w:rPr>
        <w:t>（4）宣布中标单位。</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18.1  招标人对投标人的资格、资质和投标文件的有效性进行审查</w:t>
      </w:r>
      <w:r w:rsidRPr="00D15D65">
        <w:rPr>
          <w:rFonts w:ascii="宋体" w:eastAsia="宋体" w:hAnsi="宋体" w:cs="Times New Roman" w:hint="eastAsia"/>
          <w:b/>
          <w:bCs/>
          <w:sz w:val="24"/>
          <w:szCs w:val="24"/>
        </w:rPr>
        <w:t>。</w:t>
      </w:r>
    </w:p>
    <w:p w:rsidR="00D15D65" w:rsidRPr="00D15D65" w:rsidRDefault="00D15D65" w:rsidP="00DA3CCF">
      <w:pPr>
        <w:shd w:val="clear" w:color="auto" w:fill="FFFFFF"/>
        <w:tabs>
          <w:tab w:val="left" w:pos="1050"/>
        </w:tabs>
        <w:snapToGrid w:val="0"/>
        <w:spacing w:line="380" w:lineRule="exact"/>
        <w:ind w:leftChars="228" w:left="479"/>
        <w:rPr>
          <w:rFonts w:ascii="Times New Roman" w:eastAsia="宋体" w:hAnsi="Times New Roman" w:cs="Times New Roman"/>
          <w:szCs w:val="28"/>
        </w:rPr>
      </w:pPr>
      <w:r w:rsidRPr="00D15D65">
        <w:rPr>
          <w:rFonts w:ascii="宋体" w:eastAsia="宋体" w:hAnsi="宋体" w:cs="Times New Roman" w:hint="eastAsia"/>
          <w:color w:val="000000"/>
          <w:sz w:val="24"/>
          <w:szCs w:val="24"/>
        </w:rPr>
        <w:t>18.2  投标文件或投标人存在下列情形之一的，应当作为不合格标处理：</w:t>
      </w:r>
    </w:p>
    <w:p w:rsidR="00D15D65" w:rsidRPr="00D15D65" w:rsidRDefault="00D15D65" w:rsidP="00DA3CCF">
      <w:pPr>
        <w:shd w:val="clear" w:color="auto" w:fill="FFFFFF"/>
        <w:tabs>
          <w:tab w:val="left" w:pos="1050"/>
        </w:tabs>
        <w:snapToGrid w:val="0"/>
        <w:spacing w:line="380" w:lineRule="exact"/>
        <w:ind w:leftChars="228" w:left="479"/>
        <w:rPr>
          <w:rFonts w:ascii="Times New Roman" w:eastAsia="宋体" w:hAnsi="Times New Roman" w:cs="Times New Roman"/>
          <w:szCs w:val="28"/>
        </w:rPr>
      </w:pPr>
      <w:r w:rsidRPr="00D15D65">
        <w:rPr>
          <w:rFonts w:ascii="宋体" w:eastAsia="宋体" w:hAnsi="宋体" w:cs="Times New Roman" w:hint="eastAsia"/>
          <w:color w:val="000000"/>
          <w:sz w:val="24"/>
          <w:szCs w:val="24"/>
        </w:rPr>
        <w:t>18.2.1 投标人不符合规定资质条件且或因违法违规被限制参加相应项目投标的潜在投标人；</w:t>
      </w:r>
    </w:p>
    <w:p w:rsidR="00D15D65" w:rsidRPr="00D15D65" w:rsidRDefault="00D15D65" w:rsidP="00DA3CCF">
      <w:pPr>
        <w:shd w:val="clear" w:color="auto" w:fill="FFFFFF"/>
        <w:tabs>
          <w:tab w:val="left" w:pos="1050"/>
        </w:tabs>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18.2.2投标单位未能按招标文件要求提供证书复印件或证书复印件提供不全的；</w:t>
      </w:r>
    </w:p>
    <w:p w:rsidR="00D15D65" w:rsidRPr="00D15D65" w:rsidRDefault="00D15D65" w:rsidP="00DA3CCF">
      <w:pPr>
        <w:shd w:val="clear" w:color="auto" w:fill="FFFFFF"/>
        <w:tabs>
          <w:tab w:val="left" w:pos="1050"/>
        </w:tabs>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18.2.3 投标人的企业资质不符合招标文件要求；</w:t>
      </w:r>
    </w:p>
    <w:p w:rsidR="00D15D65" w:rsidRPr="00D15D65" w:rsidRDefault="00D15D65" w:rsidP="00DA3CCF">
      <w:pPr>
        <w:shd w:val="clear" w:color="auto" w:fill="FFFFFF"/>
        <w:tabs>
          <w:tab w:val="left" w:pos="1050"/>
        </w:tabs>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18.2.4投标</w:t>
      </w:r>
      <w:proofErr w:type="gramStart"/>
      <w:r w:rsidRPr="00D15D65">
        <w:rPr>
          <w:rFonts w:ascii="宋体" w:eastAsia="宋体" w:hAnsi="宋体" w:cs="Times New Roman" w:hint="eastAsia"/>
          <w:color w:val="000000"/>
          <w:sz w:val="24"/>
          <w:szCs w:val="24"/>
        </w:rPr>
        <w:t>承诺函未按</w:t>
      </w:r>
      <w:proofErr w:type="gramEnd"/>
      <w:r w:rsidRPr="00D15D65">
        <w:rPr>
          <w:rFonts w:ascii="宋体" w:eastAsia="宋体" w:hAnsi="宋体" w:cs="Times New Roman" w:hint="eastAsia"/>
          <w:color w:val="000000"/>
          <w:sz w:val="24"/>
          <w:szCs w:val="24"/>
        </w:rPr>
        <w:t>要求格式填写或签字、盖章的；</w:t>
      </w:r>
    </w:p>
    <w:p w:rsidR="00D15D65" w:rsidRPr="00D15D65" w:rsidRDefault="00D15D65" w:rsidP="00DA3CCF">
      <w:pPr>
        <w:shd w:val="clear" w:color="auto" w:fill="FFFFFF"/>
        <w:tabs>
          <w:tab w:val="left" w:pos="1050"/>
        </w:tabs>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18.3.6投标人的承诺不满足招标文件要求的；</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19  确定中标人</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sz w:val="24"/>
          <w:szCs w:val="24"/>
        </w:rPr>
        <w:t>19.1 从审查合格的投标人中</w:t>
      </w:r>
      <w:r w:rsidRPr="00D15D65">
        <w:rPr>
          <w:rFonts w:ascii="宋体" w:eastAsia="宋体" w:hAnsi="宋体" w:cs="Times New Roman" w:hint="eastAsia"/>
          <w:b/>
          <w:bCs/>
          <w:color w:val="FF0000"/>
          <w:sz w:val="24"/>
          <w:szCs w:val="24"/>
        </w:rPr>
        <w:t>以</w:t>
      </w:r>
      <w:r w:rsidR="001E4D13">
        <w:rPr>
          <w:rFonts w:ascii="宋体" w:eastAsia="宋体" w:hAnsi="宋体" w:cs="Times New Roman" w:hint="eastAsia"/>
          <w:b/>
          <w:bCs/>
          <w:color w:val="FF0000"/>
          <w:sz w:val="24"/>
          <w:szCs w:val="24"/>
        </w:rPr>
        <w:t>总价最</w:t>
      </w:r>
      <w:r w:rsidRPr="00D15D65">
        <w:rPr>
          <w:rFonts w:ascii="宋体" w:eastAsia="宋体" w:hAnsi="宋体" w:cs="Times New Roman" w:hint="eastAsia"/>
          <w:b/>
          <w:bCs/>
          <w:color w:val="0000FF"/>
          <w:sz w:val="24"/>
          <w:szCs w:val="24"/>
        </w:rPr>
        <w:t>低</w:t>
      </w:r>
      <w:r w:rsidR="001E4D13">
        <w:rPr>
          <w:rFonts w:ascii="宋体" w:eastAsia="宋体" w:hAnsi="宋体" w:cs="Times New Roman" w:hint="eastAsia"/>
          <w:b/>
          <w:bCs/>
          <w:color w:val="0000FF"/>
          <w:sz w:val="24"/>
          <w:szCs w:val="24"/>
        </w:rPr>
        <w:t>的</w:t>
      </w:r>
      <w:r w:rsidRPr="00D15D65">
        <w:rPr>
          <w:rFonts w:ascii="宋体" w:eastAsia="宋体" w:hAnsi="宋体" w:cs="Times New Roman" w:hint="eastAsia"/>
          <w:b/>
          <w:bCs/>
          <w:color w:val="0000FF"/>
          <w:sz w:val="24"/>
          <w:szCs w:val="24"/>
        </w:rPr>
        <w:t>方式</w:t>
      </w:r>
      <w:r w:rsidRPr="00D15D65">
        <w:rPr>
          <w:rFonts w:ascii="宋体" w:eastAsia="宋体" w:hAnsi="宋体" w:cs="Times New Roman" w:hint="eastAsia"/>
          <w:b/>
          <w:bCs/>
          <w:color w:val="FF0000"/>
          <w:sz w:val="24"/>
          <w:szCs w:val="24"/>
        </w:rPr>
        <w:t>确定中标人</w:t>
      </w:r>
      <w:r w:rsidRPr="00D15D65">
        <w:rPr>
          <w:rFonts w:ascii="宋体" w:eastAsia="宋体" w:hAnsi="宋体" w:cs="Times New Roman" w:hint="eastAsia"/>
          <w:sz w:val="24"/>
          <w:szCs w:val="24"/>
        </w:rPr>
        <w:t>。</w:t>
      </w:r>
    </w:p>
    <w:p w:rsidR="00D15D65" w:rsidRPr="00D15D65" w:rsidRDefault="00D15D65" w:rsidP="00DA3CCF">
      <w:pPr>
        <w:shd w:val="clear" w:color="auto" w:fill="FFFFFF"/>
        <w:snapToGrid w:val="0"/>
        <w:spacing w:line="380" w:lineRule="exact"/>
        <w:ind w:leftChars="208" w:left="437" w:firstLineChars="16" w:firstLine="38"/>
        <w:rPr>
          <w:rFonts w:ascii="Times New Roman" w:eastAsia="宋体" w:hAnsi="Times New Roman" w:cs="Times New Roman"/>
          <w:szCs w:val="28"/>
        </w:rPr>
      </w:pPr>
      <w:r w:rsidRPr="00D15D65">
        <w:rPr>
          <w:rFonts w:ascii="宋体" w:eastAsia="宋体" w:hAnsi="宋体" w:cs="Times New Roman" w:hint="eastAsia"/>
          <w:color w:val="000000"/>
          <w:sz w:val="24"/>
          <w:szCs w:val="24"/>
        </w:rPr>
        <w:t>19.2 经过审查，</w:t>
      </w:r>
      <w:r w:rsidRPr="00D15D65">
        <w:rPr>
          <w:rFonts w:ascii="宋体" w:eastAsia="宋体" w:hAnsi="宋体" w:cs="Times New Roman" w:hint="eastAsia"/>
          <w:b/>
          <w:bCs/>
          <w:color w:val="FF0000"/>
          <w:sz w:val="24"/>
          <w:szCs w:val="24"/>
        </w:rPr>
        <w:t>应有三家以上(含三家)合格投标人，以低价方式确定中标人,如出现少于三家合格投标人,本次招标无效,应重新招标。</w:t>
      </w:r>
    </w:p>
    <w:p w:rsidR="00D15D65" w:rsidRPr="00D15D65" w:rsidRDefault="00D15D65" w:rsidP="00DA3CCF">
      <w:pPr>
        <w:shd w:val="clear" w:color="auto" w:fill="FFFFFF"/>
        <w:snapToGrid w:val="0"/>
        <w:spacing w:line="380" w:lineRule="exact"/>
        <w:ind w:leftChars="208" w:left="437" w:firstLineChars="16" w:firstLine="38"/>
        <w:jc w:val="left"/>
        <w:rPr>
          <w:rFonts w:ascii="Times New Roman" w:eastAsia="宋体" w:hAnsi="Times New Roman" w:cs="Times New Roman"/>
          <w:szCs w:val="28"/>
        </w:rPr>
      </w:pPr>
      <w:r w:rsidRPr="00D15D65">
        <w:rPr>
          <w:rFonts w:ascii="宋体" w:eastAsia="宋体" w:hAnsi="宋体" w:cs="Times New Roman" w:hint="eastAsia"/>
          <w:color w:val="000000"/>
          <w:sz w:val="24"/>
          <w:szCs w:val="24"/>
        </w:rPr>
        <w:t>19.3招标人应当自确定中标人之日起，将招标项目名称、中标人名称及其中标金额在招标人所在单位公示。</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lastRenderedPageBreak/>
        <w:t>20  中标通知</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在开标完成后</w:t>
      </w:r>
      <w:r w:rsidR="006D7AF3">
        <w:rPr>
          <w:rFonts w:ascii="宋体" w:eastAsia="宋体" w:hAnsi="宋体" w:cs="Times New Roman" w:hint="eastAsia"/>
          <w:color w:val="FF0000"/>
          <w:sz w:val="24"/>
          <w:szCs w:val="24"/>
          <w:u w:val="single"/>
        </w:rPr>
        <w:t xml:space="preserve">  </w:t>
      </w:r>
      <w:r w:rsidRPr="006D7AF3">
        <w:rPr>
          <w:rFonts w:ascii="宋体" w:eastAsia="宋体" w:hAnsi="宋体" w:cs="Times New Roman" w:hint="eastAsia"/>
          <w:color w:val="FF0000"/>
          <w:sz w:val="24"/>
          <w:szCs w:val="24"/>
          <w:u w:val="single"/>
        </w:rPr>
        <w:t>2</w:t>
      </w:r>
      <w:r w:rsidR="006D7AF3">
        <w:rPr>
          <w:rFonts w:ascii="宋体" w:eastAsia="宋体" w:hAnsi="宋体" w:cs="Times New Roman" w:hint="eastAsia"/>
          <w:color w:val="FF0000"/>
          <w:sz w:val="24"/>
          <w:szCs w:val="24"/>
          <w:u w:val="single"/>
        </w:rPr>
        <w:t xml:space="preserve">  </w:t>
      </w:r>
      <w:r w:rsidRPr="00D15D65">
        <w:rPr>
          <w:rFonts w:ascii="宋体" w:eastAsia="宋体" w:hAnsi="宋体" w:cs="Times New Roman" w:hint="eastAsia"/>
          <w:color w:val="000000"/>
          <w:sz w:val="24"/>
          <w:szCs w:val="24"/>
        </w:rPr>
        <w:t>日内根据中标结果，招标人以“中标通知书”的形式通知中标人。</w:t>
      </w:r>
    </w:p>
    <w:p w:rsidR="00D15D65" w:rsidRPr="00D15D65" w:rsidRDefault="00D15D65" w:rsidP="00DA3CCF">
      <w:pPr>
        <w:shd w:val="clear" w:color="auto" w:fill="FFFFFF"/>
        <w:snapToGrid w:val="0"/>
        <w:spacing w:line="380" w:lineRule="exact"/>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（五）授予合同</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21  签订合同</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21.1 招标人与中标人应于中标通知书发出之日起</w:t>
      </w:r>
      <w:r w:rsidR="001E4D13">
        <w:rPr>
          <w:rFonts w:ascii="宋体" w:eastAsia="宋体" w:hAnsi="宋体" w:cs="Times New Roman" w:hint="eastAsia"/>
          <w:color w:val="000000"/>
          <w:sz w:val="24"/>
          <w:szCs w:val="24"/>
        </w:rPr>
        <w:t>3</w:t>
      </w:r>
      <w:r w:rsidRPr="00D15D65">
        <w:rPr>
          <w:rFonts w:ascii="宋体" w:eastAsia="宋体" w:hAnsi="宋体" w:cs="Times New Roman" w:hint="eastAsia"/>
          <w:color w:val="000000"/>
          <w:sz w:val="24"/>
          <w:szCs w:val="24"/>
        </w:rPr>
        <w:t>日内，按照中标通知书、招标文件和中标人的投标文件签订供货合同。双方不得再进行订立背离合同实质性内容的其他协议。</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21.2</w:t>
      </w:r>
      <w:r w:rsidRPr="00D15D65">
        <w:rPr>
          <w:rFonts w:ascii="宋体" w:eastAsia="宋体" w:hAnsi="宋体" w:cs="Times New Roman" w:hint="eastAsia"/>
          <w:b/>
          <w:bCs/>
          <w:color w:val="000000"/>
          <w:sz w:val="24"/>
          <w:szCs w:val="24"/>
        </w:rPr>
        <w:t>中标单位逾期不与采购单位签订供货合同的，取消中标单位的中标资格，投标保证金不予退还。</w:t>
      </w:r>
    </w:p>
    <w:p w:rsidR="00D15D65" w:rsidRPr="00D15D65" w:rsidRDefault="00D15D65" w:rsidP="00DA3CCF">
      <w:pPr>
        <w:shd w:val="clear" w:color="auto" w:fill="FFFFFF"/>
        <w:snapToGrid w:val="0"/>
        <w:spacing w:line="380" w:lineRule="exact"/>
        <w:ind w:firstLineChars="200" w:firstLine="482"/>
        <w:rPr>
          <w:rFonts w:ascii="Times New Roman" w:eastAsia="宋体" w:hAnsi="Times New Roman" w:cs="Times New Roman"/>
          <w:szCs w:val="28"/>
        </w:rPr>
      </w:pPr>
      <w:r w:rsidRPr="00D15D65">
        <w:rPr>
          <w:rFonts w:ascii="宋体" w:eastAsia="宋体" w:hAnsi="宋体" w:cs="Times New Roman" w:hint="eastAsia"/>
          <w:b/>
          <w:bCs/>
          <w:color w:val="000000"/>
          <w:sz w:val="24"/>
          <w:szCs w:val="24"/>
        </w:rPr>
        <w:t>22 履约担保</w:t>
      </w:r>
    </w:p>
    <w:p w:rsidR="00D15D65" w:rsidRPr="00D15D65"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中标人在签订供货合同时，应向招标人提交履约保证金，履约保证金数额为人民币1000元。履约保证金必须用现金汇入招标人的指定账户。</w:t>
      </w:r>
    </w:p>
    <w:p w:rsidR="00D15D65" w:rsidRPr="00D15D65" w:rsidRDefault="00D15D65" w:rsidP="00DA3CCF">
      <w:pPr>
        <w:shd w:val="clear" w:color="auto" w:fill="FFFFFF"/>
        <w:snapToGrid w:val="0"/>
        <w:spacing w:line="380" w:lineRule="exact"/>
        <w:jc w:val="center"/>
        <w:rPr>
          <w:rFonts w:ascii="Times New Roman" w:eastAsia="宋体" w:hAnsi="Times New Roman" w:cs="Times New Roman"/>
          <w:szCs w:val="28"/>
        </w:rPr>
      </w:pPr>
      <w:r w:rsidRPr="00D15D65">
        <w:rPr>
          <w:rFonts w:ascii="宋体" w:eastAsia="宋体" w:hAnsi="宋体" w:cs="Times New Roman" w:hint="eastAsia"/>
          <w:color w:val="000000"/>
          <w:sz w:val="24"/>
          <w:szCs w:val="24"/>
        </w:rPr>
        <w:t>第二部分  合同条款</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一、供货</w:t>
      </w:r>
      <w:r w:rsidR="001E4D13">
        <w:rPr>
          <w:rFonts w:ascii="宋体" w:eastAsia="宋体" w:hAnsi="宋体" w:cs="Times New Roman" w:hint="eastAsia"/>
          <w:color w:val="000000"/>
          <w:kern w:val="0"/>
          <w:sz w:val="24"/>
          <w:szCs w:val="28"/>
        </w:rPr>
        <w:t>期限</w:t>
      </w:r>
      <w:r w:rsidRPr="00D15D65">
        <w:rPr>
          <w:rFonts w:ascii="宋体" w:eastAsia="宋体" w:hAnsi="宋体" w:cs="Times New Roman" w:hint="eastAsia"/>
          <w:color w:val="000000"/>
          <w:kern w:val="0"/>
          <w:sz w:val="24"/>
          <w:szCs w:val="28"/>
        </w:rPr>
        <w:t>：</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合同</w:t>
      </w:r>
      <w:r w:rsidR="001E4D13">
        <w:rPr>
          <w:rFonts w:ascii="宋体" w:eastAsia="宋体" w:hAnsi="宋体" w:cs="Times New Roman" w:hint="eastAsia"/>
          <w:color w:val="000000"/>
          <w:kern w:val="0"/>
          <w:sz w:val="24"/>
          <w:szCs w:val="28"/>
        </w:rPr>
        <w:t>签订后</w:t>
      </w:r>
      <w:r w:rsidRPr="00D15D65">
        <w:rPr>
          <w:rFonts w:ascii="宋体" w:eastAsia="宋体" w:hAnsi="宋体" w:cs="Times New Roman" w:hint="eastAsia"/>
          <w:color w:val="000000"/>
          <w:kern w:val="0"/>
          <w:sz w:val="24"/>
          <w:szCs w:val="28"/>
          <w:u w:val="single"/>
        </w:rPr>
        <w:t xml:space="preserve">  </w:t>
      </w:r>
      <w:r w:rsidR="001E4D13">
        <w:rPr>
          <w:rFonts w:ascii="宋体" w:eastAsia="宋体" w:hAnsi="宋体" w:cs="Times New Roman" w:hint="eastAsia"/>
          <w:color w:val="FF0000"/>
          <w:kern w:val="0"/>
          <w:sz w:val="24"/>
          <w:szCs w:val="28"/>
          <w:u w:val="single"/>
        </w:rPr>
        <w:t>5</w:t>
      </w:r>
      <w:r w:rsidRPr="00D15D65">
        <w:rPr>
          <w:rFonts w:ascii="宋体" w:eastAsia="宋体" w:hAnsi="宋体" w:cs="Times New Roman" w:hint="eastAsia"/>
          <w:color w:val="FF0000"/>
          <w:kern w:val="0"/>
          <w:sz w:val="24"/>
          <w:szCs w:val="28"/>
          <w:u w:val="single"/>
        </w:rPr>
        <w:t xml:space="preserve">  </w:t>
      </w:r>
      <w:r w:rsidRPr="00D15D65">
        <w:rPr>
          <w:rFonts w:ascii="宋体" w:eastAsia="宋体" w:hAnsi="宋体" w:cs="Times New Roman" w:hint="eastAsia"/>
          <w:color w:val="FF0000"/>
          <w:kern w:val="0"/>
          <w:sz w:val="24"/>
          <w:szCs w:val="28"/>
        </w:rPr>
        <w:t>天</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 xml:space="preserve">  二、质量标准</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质量标准：__</w:t>
      </w:r>
      <w:r w:rsidRPr="00D15D65">
        <w:rPr>
          <w:rFonts w:ascii="宋体" w:eastAsia="宋体" w:hAnsi="宋体" w:cs="Times New Roman" w:hint="eastAsia"/>
          <w:color w:val="FF0000"/>
          <w:kern w:val="0"/>
          <w:sz w:val="24"/>
          <w:szCs w:val="28"/>
          <w:u w:val="single"/>
        </w:rPr>
        <w:t>合格</w:t>
      </w:r>
      <w:r w:rsidRPr="00D15D65">
        <w:rPr>
          <w:rFonts w:ascii="宋体" w:eastAsia="宋体" w:hAnsi="宋体" w:cs="Times New Roman" w:hint="eastAsia"/>
          <w:color w:val="000000"/>
          <w:kern w:val="0"/>
          <w:sz w:val="24"/>
          <w:szCs w:val="28"/>
        </w:rPr>
        <w:t>______________</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 xml:space="preserve">  三、合同价款 </w:t>
      </w:r>
    </w:p>
    <w:p w:rsidR="00D15D65" w:rsidRPr="00D15D65" w:rsidRDefault="00D15D65" w:rsidP="00DA3CCF">
      <w:pPr>
        <w:shd w:val="clear" w:color="auto" w:fill="FFFFFF"/>
        <w:autoSpaceDE w:val="0"/>
        <w:snapToGrid w:val="0"/>
        <w:spacing w:before="100" w:after="100" w:line="380" w:lineRule="exact"/>
        <w:ind w:leftChars="-204" w:left="-61" w:right="386" w:hangingChars="153" w:hanging="367"/>
        <w:jc w:val="left"/>
        <w:rPr>
          <w:rFonts w:ascii="Times New Roman" w:eastAsia="宋体" w:hAnsi="Times New Roman" w:cs="Times New Roman"/>
          <w:kern w:val="0"/>
          <w:sz w:val="24"/>
          <w:szCs w:val="28"/>
        </w:rPr>
      </w:pPr>
      <w:r w:rsidRPr="00D15D65">
        <w:rPr>
          <w:rFonts w:ascii="宋体" w:eastAsia="宋体" w:hAnsi="宋体" w:cs="Times New Roman" w:hint="eastAsia"/>
          <w:color w:val="000000"/>
          <w:kern w:val="0"/>
          <w:sz w:val="24"/>
          <w:szCs w:val="28"/>
        </w:rPr>
        <w:t>金额（大写）：</w:t>
      </w:r>
      <w:r w:rsidR="006D7AF3">
        <w:rPr>
          <w:rFonts w:ascii="宋体" w:eastAsia="宋体" w:hAnsi="宋体" w:cs="Times New Roman" w:hint="eastAsia"/>
          <w:color w:val="000000"/>
          <w:kern w:val="0"/>
          <w:sz w:val="24"/>
          <w:szCs w:val="28"/>
        </w:rPr>
        <w:t xml:space="preserve">____________________________ </w:t>
      </w:r>
      <w:r w:rsidRPr="00D15D65">
        <w:rPr>
          <w:rFonts w:ascii="宋体" w:eastAsia="宋体" w:hAnsi="宋体" w:cs="Times New Roman" w:hint="eastAsia"/>
          <w:color w:val="000000"/>
          <w:kern w:val="0"/>
          <w:sz w:val="24"/>
          <w:szCs w:val="28"/>
        </w:rPr>
        <w:t>元（人民币）</w:t>
      </w:r>
      <w:r w:rsidRPr="00D15D65">
        <w:rPr>
          <w:rFonts w:ascii="宋体" w:eastAsia="宋体" w:hAnsi="宋体" w:cs="Times New Roman" w:hint="eastAsia"/>
          <w:kern w:val="0"/>
          <w:sz w:val="24"/>
          <w:szCs w:val="28"/>
        </w:rPr>
        <w:t>￥：</w:t>
      </w:r>
      <w:r w:rsidR="006D7AF3">
        <w:rPr>
          <w:rFonts w:ascii="宋体" w:eastAsia="宋体" w:hAnsi="宋体" w:cs="Times New Roman" w:hint="eastAsia"/>
          <w:kern w:val="0"/>
          <w:sz w:val="24"/>
          <w:szCs w:val="28"/>
        </w:rPr>
        <w:t xml:space="preserve">__________________ </w:t>
      </w:r>
      <w:r w:rsidRPr="00D15D65">
        <w:rPr>
          <w:rFonts w:ascii="宋体" w:eastAsia="宋体" w:hAnsi="宋体" w:cs="Times New Roman" w:hint="eastAsia"/>
          <w:kern w:val="0"/>
          <w:sz w:val="24"/>
          <w:szCs w:val="28"/>
        </w:rPr>
        <w:t>元</w:t>
      </w:r>
    </w:p>
    <w:p w:rsidR="00D15D65" w:rsidRPr="00D15D65" w:rsidRDefault="00D15D65" w:rsidP="00DA3CCF">
      <w:pPr>
        <w:shd w:val="clear" w:color="auto" w:fill="FFFFFF"/>
        <w:autoSpaceDE w:val="0"/>
        <w:snapToGrid w:val="0"/>
        <w:spacing w:before="100" w:after="100" w:line="380" w:lineRule="exact"/>
        <w:ind w:leftChars="-30" w:left="-63" w:right="386" w:firstLineChars="50" w:firstLine="120"/>
        <w:jc w:val="left"/>
        <w:rPr>
          <w:rFonts w:ascii="Times New Roman" w:eastAsia="宋体" w:hAnsi="Times New Roman" w:cs="Times New Roman"/>
          <w:kern w:val="0"/>
          <w:sz w:val="24"/>
          <w:szCs w:val="28"/>
        </w:rPr>
      </w:pPr>
      <w:r w:rsidRPr="00D15D65">
        <w:rPr>
          <w:rFonts w:ascii="宋体" w:eastAsia="宋体" w:hAnsi="宋体" w:cs="Times New Roman" w:hint="eastAsia"/>
          <w:kern w:val="0"/>
          <w:sz w:val="24"/>
          <w:szCs w:val="28"/>
        </w:rPr>
        <w:t>四、合同价款与支付</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1、合同价款及调整</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2、本合同价款采用</w:t>
      </w:r>
      <w:r w:rsidRPr="00D15D65">
        <w:rPr>
          <w:rFonts w:ascii="宋体" w:eastAsia="宋体" w:hAnsi="宋体" w:cs="Times New Roman" w:hint="eastAsia"/>
          <w:color w:val="FF0000"/>
          <w:sz w:val="24"/>
          <w:szCs w:val="24"/>
          <w:u w:val="single"/>
        </w:rPr>
        <w:t xml:space="preserve">  固定价格合同。</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五、预付款</w:t>
      </w:r>
      <w:r w:rsidR="006A1B5C">
        <w:rPr>
          <w:rFonts w:ascii="宋体" w:eastAsia="宋体" w:hAnsi="宋体" w:cs="Times New Roman" w:hint="eastAsia"/>
          <w:color w:val="000000"/>
          <w:sz w:val="24"/>
          <w:szCs w:val="24"/>
        </w:rPr>
        <w:t>及合同价款支付</w:t>
      </w:r>
    </w:p>
    <w:p w:rsidR="006A1B5C" w:rsidRPr="00B10457" w:rsidRDefault="00D15D65" w:rsidP="00DA3CCF">
      <w:pPr>
        <w:shd w:val="clear" w:color="auto" w:fill="FFFFFF"/>
        <w:snapToGrid w:val="0"/>
        <w:spacing w:line="380" w:lineRule="exact"/>
        <w:ind w:firstLineChars="200" w:firstLine="480"/>
        <w:rPr>
          <w:rFonts w:ascii="Times New Roman" w:eastAsia="宋体" w:hAnsi="Times New Roman" w:cs="Times New Roman"/>
          <w:szCs w:val="28"/>
        </w:rPr>
      </w:pPr>
      <w:r w:rsidRPr="00D15D65">
        <w:rPr>
          <w:rFonts w:ascii="宋体" w:eastAsia="宋体" w:hAnsi="宋体" w:cs="Times New Roman" w:hint="eastAsia"/>
          <w:color w:val="000000"/>
          <w:sz w:val="24"/>
          <w:szCs w:val="24"/>
        </w:rPr>
        <w:t>发包人不向供货商人支付预付款</w:t>
      </w:r>
      <w:r w:rsidR="006A1B5C">
        <w:rPr>
          <w:rFonts w:ascii="宋体" w:eastAsia="宋体" w:hAnsi="宋体" w:cs="Times New Roman" w:hint="eastAsia"/>
          <w:color w:val="FF0000"/>
          <w:sz w:val="24"/>
          <w:szCs w:val="24"/>
        </w:rPr>
        <w:t>，</w:t>
      </w:r>
      <w:r w:rsidR="00B10457">
        <w:rPr>
          <w:rFonts w:ascii="宋体" w:hAnsi="宋体" w:hint="eastAsia"/>
          <w:color w:val="000000"/>
          <w:sz w:val="24"/>
        </w:rPr>
        <w:t>货物</w:t>
      </w:r>
      <w:r w:rsidR="006A1B5C" w:rsidRPr="007C5323">
        <w:rPr>
          <w:rFonts w:ascii="宋体" w:hAnsi="宋体" w:hint="eastAsia"/>
          <w:color w:val="000000"/>
          <w:sz w:val="24"/>
        </w:rPr>
        <w:t>验收合格后首付中标价的95%，在</w:t>
      </w:r>
      <w:bookmarkStart w:id="0" w:name="_GoBack"/>
      <w:bookmarkEnd w:id="0"/>
      <w:r w:rsidR="00B10457">
        <w:rPr>
          <w:rFonts w:ascii="宋体" w:hAnsi="宋体" w:hint="eastAsia"/>
          <w:color w:val="000000"/>
          <w:sz w:val="24"/>
        </w:rPr>
        <w:t>201</w:t>
      </w:r>
      <w:r w:rsidR="00380FCC">
        <w:rPr>
          <w:rFonts w:ascii="宋体" w:hAnsi="宋体" w:hint="eastAsia"/>
          <w:color w:val="000000"/>
          <w:sz w:val="24"/>
        </w:rPr>
        <w:t>9</w:t>
      </w:r>
      <w:r w:rsidR="00B10457">
        <w:rPr>
          <w:rFonts w:ascii="宋体" w:hAnsi="宋体" w:hint="eastAsia"/>
          <w:color w:val="000000"/>
          <w:sz w:val="24"/>
        </w:rPr>
        <w:t>年福建省青少年机器人比赛结束</w:t>
      </w:r>
      <w:r w:rsidR="006A1B5C" w:rsidRPr="007C5323">
        <w:rPr>
          <w:rFonts w:ascii="宋体" w:hAnsi="宋体" w:hint="eastAsia"/>
          <w:color w:val="000000"/>
          <w:sz w:val="24"/>
        </w:rPr>
        <w:t>后</w:t>
      </w:r>
      <w:r w:rsidR="00B10457">
        <w:rPr>
          <w:rFonts w:ascii="宋体" w:hAnsi="宋体" w:hint="eastAsia"/>
          <w:color w:val="000000"/>
          <w:sz w:val="24"/>
        </w:rPr>
        <w:t>一周内支付</w:t>
      </w:r>
      <w:r w:rsidR="006A1B5C" w:rsidRPr="007C5323">
        <w:rPr>
          <w:rFonts w:ascii="宋体" w:hAnsi="宋体" w:hint="eastAsia"/>
          <w:color w:val="000000"/>
          <w:sz w:val="24"/>
        </w:rPr>
        <w:t>剩余的5%</w:t>
      </w:r>
      <w:r w:rsidR="00B10457">
        <w:rPr>
          <w:rFonts w:ascii="宋体" w:hAnsi="宋体" w:hint="eastAsia"/>
          <w:color w:val="000000"/>
          <w:sz w:val="24"/>
        </w:rPr>
        <w:t>货款。</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六、担保</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1、本项目双方约定担保事项如下：</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（1）发包人向承包人提供履约担保，担保方式为：</w:t>
      </w:r>
      <w:r w:rsidRPr="00D15D65">
        <w:rPr>
          <w:rFonts w:ascii="宋体" w:eastAsia="宋体" w:hAnsi="宋体" w:cs="Times New Roman" w:hint="eastAsia"/>
          <w:color w:val="000000"/>
          <w:sz w:val="24"/>
          <w:szCs w:val="24"/>
          <w:u w:val="single"/>
        </w:rPr>
        <w:t xml:space="preserve">             </w:t>
      </w:r>
      <w:r w:rsidRPr="00D15D65">
        <w:rPr>
          <w:rFonts w:ascii="宋体" w:eastAsia="宋体" w:hAnsi="宋体" w:cs="Times New Roman" w:hint="eastAsia"/>
          <w:color w:val="FF0000"/>
          <w:sz w:val="24"/>
          <w:szCs w:val="24"/>
          <w:u w:val="single"/>
        </w:rPr>
        <w:t xml:space="preserve">无           </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（2）承包人向发包人提供履约担保，担保方式为：</w:t>
      </w:r>
      <w:r w:rsidRPr="00D15D65">
        <w:rPr>
          <w:rFonts w:ascii="宋体" w:eastAsia="宋体" w:hAnsi="宋体" w:cs="Times New Roman" w:hint="eastAsia"/>
          <w:color w:val="000000"/>
          <w:sz w:val="24"/>
          <w:szCs w:val="24"/>
          <w:u w:val="single"/>
        </w:rPr>
        <w:t xml:space="preserve">  </w:t>
      </w:r>
      <w:r w:rsidRPr="00D15D65">
        <w:rPr>
          <w:rFonts w:ascii="宋体" w:eastAsia="宋体" w:hAnsi="宋体" w:cs="Times New Roman" w:hint="eastAsia"/>
          <w:color w:val="FF0000"/>
          <w:sz w:val="24"/>
          <w:szCs w:val="24"/>
          <w:u w:val="single"/>
        </w:rPr>
        <w:t>履约保证金</w:t>
      </w:r>
      <w:r w:rsidRPr="00D15D65">
        <w:rPr>
          <w:rFonts w:ascii="宋体" w:eastAsia="宋体" w:hAnsi="宋体" w:cs="Times New Roman" w:hint="eastAsia"/>
          <w:color w:val="0000FF"/>
          <w:sz w:val="24"/>
          <w:szCs w:val="24"/>
          <w:u w:val="single"/>
        </w:rPr>
        <w:t>1000元</w:t>
      </w:r>
      <w:r w:rsidRPr="00D15D65">
        <w:rPr>
          <w:rFonts w:ascii="宋体" w:eastAsia="宋体" w:hAnsi="宋体" w:cs="Times New Roman" w:hint="eastAsia"/>
          <w:color w:val="FF0000"/>
          <w:sz w:val="24"/>
          <w:szCs w:val="24"/>
          <w:u w:val="single"/>
        </w:rPr>
        <w:t>，履约担保有效期至货物验收合格标准后7日内退还。</w:t>
      </w:r>
    </w:p>
    <w:p w:rsidR="00D15D65" w:rsidRPr="00D15D65" w:rsidRDefault="00D15D65" w:rsidP="00DA3CCF">
      <w:pPr>
        <w:shd w:val="clear" w:color="auto" w:fill="FFFFFF"/>
        <w:snapToGrid w:val="0"/>
        <w:spacing w:line="380" w:lineRule="exact"/>
        <w:rPr>
          <w:rFonts w:ascii="Times New Roman" w:eastAsia="宋体" w:hAnsi="Times New Roman" w:cs="Times New Roman"/>
          <w:szCs w:val="28"/>
        </w:rPr>
      </w:pPr>
      <w:r w:rsidRPr="00D15D65">
        <w:rPr>
          <w:rFonts w:ascii="宋体" w:eastAsia="宋体" w:hAnsi="宋体" w:cs="Times New Roman" w:hint="eastAsia"/>
          <w:color w:val="000000"/>
          <w:sz w:val="24"/>
          <w:szCs w:val="24"/>
        </w:rPr>
        <w:t>（3）双方约定的其他担保事项：</w:t>
      </w:r>
      <w:r w:rsidRPr="00D15D65">
        <w:rPr>
          <w:rFonts w:ascii="宋体" w:eastAsia="宋体" w:hAnsi="宋体" w:cs="Times New Roman" w:hint="eastAsia"/>
          <w:color w:val="FF0000"/>
          <w:sz w:val="24"/>
          <w:szCs w:val="24"/>
          <w:u w:val="single"/>
        </w:rPr>
        <w:t xml:space="preserve">  无                        </w:t>
      </w:r>
    </w:p>
    <w:p w:rsidR="007111D3" w:rsidRPr="00D15D65" w:rsidRDefault="007111D3" w:rsidP="00D15D65">
      <w:pPr>
        <w:ind w:rightChars="-27" w:right="-57"/>
      </w:pPr>
    </w:p>
    <w:sectPr w:rsidR="007111D3" w:rsidRPr="00D15D65" w:rsidSect="00243C52">
      <w:pgSz w:w="11906" w:h="16838"/>
      <w:pgMar w:top="1418" w:right="1134"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21" w:rsidRDefault="00A11A21" w:rsidP="00443F45">
      <w:r>
        <w:separator/>
      </w:r>
    </w:p>
  </w:endnote>
  <w:endnote w:type="continuationSeparator" w:id="0">
    <w:p w:rsidR="00A11A21" w:rsidRDefault="00A11A21" w:rsidP="00443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21" w:rsidRDefault="00A11A21" w:rsidP="00443F45">
      <w:r>
        <w:separator/>
      </w:r>
    </w:p>
  </w:footnote>
  <w:footnote w:type="continuationSeparator" w:id="0">
    <w:p w:rsidR="00A11A21" w:rsidRDefault="00A11A21" w:rsidP="00443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71A2DA08"/>
    <w:lvl w:ilvl="0" w:tplc="23861BDA">
      <w:start w:val="1"/>
      <w:numFmt w:val="bullet"/>
      <w:lvlText w:val="矩"/>
      <w:lvlJc w:val="left"/>
    </w:lvl>
    <w:lvl w:ilvl="1" w:tplc="F2345CD2">
      <w:numFmt w:val="decimal"/>
      <w:lvlText w:val=""/>
      <w:lvlJc w:val="left"/>
    </w:lvl>
    <w:lvl w:ilvl="2" w:tplc="74F8B034">
      <w:numFmt w:val="decimal"/>
      <w:lvlText w:val=""/>
      <w:lvlJc w:val="left"/>
    </w:lvl>
    <w:lvl w:ilvl="3" w:tplc="721C22F4">
      <w:numFmt w:val="decimal"/>
      <w:lvlText w:val=""/>
      <w:lvlJc w:val="left"/>
    </w:lvl>
    <w:lvl w:ilvl="4" w:tplc="35B6DCDC">
      <w:numFmt w:val="decimal"/>
      <w:lvlText w:val=""/>
      <w:lvlJc w:val="left"/>
    </w:lvl>
    <w:lvl w:ilvl="5" w:tplc="6CD8114C">
      <w:numFmt w:val="decimal"/>
      <w:lvlText w:val=""/>
      <w:lvlJc w:val="left"/>
    </w:lvl>
    <w:lvl w:ilvl="6" w:tplc="E3EA1152">
      <w:numFmt w:val="decimal"/>
      <w:lvlText w:val=""/>
      <w:lvlJc w:val="left"/>
    </w:lvl>
    <w:lvl w:ilvl="7" w:tplc="DA908366">
      <w:numFmt w:val="decimal"/>
      <w:lvlText w:val=""/>
      <w:lvlJc w:val="left"/>
    </w:lvl>
    <w:lvl w:ilvl="8" w:tplc="489CED3E">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D65"/>
    <w:rsid w:val="00026682"/>
    <w:rsid w:val="00087257"/>
    <w:rsid w:val="000E11CC"/>
    <w:rsid w:val="001E4D13"/>
    <w:rsid w:val="001F4319"/>
    <w:rsid w:val="00243C52"/>
    <w:rsid w:val="00253E24"/>
    <w:rsid w:val="00262E8F"/>
    <w:rsid w:val="00380FCC"/>
    <w:rsid w:val="00437180"/>
    <w:rsid w:val="00443F45"/>
    <w:rsid w:val="005148C0"/>
    <w:rsid w:val="00575CE0"/>
    <w:rsid w:val="005C2B11"/>
    <w:rsid w:val="005C3243"/>
    <w:rsid w:val="005D0F22"/>
    <w:rsid w:val="005D7966"/>
    <w:rsid w:val="005E6F68"/>
    <w:rsid w:val="0063280C"/>
    <w:rsid w:val="00640A90"/>
    <w:rsid w:val="006A1B5C"/>
    <w:rsid w:val="006C2461"/>
    <w:rsid w:val="006D7AF3"/>
    <w:rsid w:val="007111D3"/>
    <w:rsid w:val="00752D64"/>
    <w:rsid w:val="0076436A"/>
    <w:rsid w:val="007F122C"/>
    <w:rsid w:val="00893208"/>
    <w:rsid w:val="008961D4"/>
    <w:rsid w:val="008A4B11"/>
    <w:rsid w:val="008D365D"/>
    <w:rsid w:val="00A01D61"/>
    <w:rsid w:val="00A11A21"/>
    <w:rsid w:val="00A3305A"/>
    <w:rsid w:val="00AB3695"/>
    <w:rsid w:val="00B10457"/>
    <w:rsid w:val="00B2149D"/>
    <w:rsid w:val="00B50B64"/>
    <w:rsid w:val="00B84F6B"/>
    <w:rsid w:val="00BA2577"/>
    <w:rsid w:val="00BA7936"/>
    <w:rsid w:val="00BC3C45"/>
    <w:rsid w:val="00BD7781"/>
    <w:rsid w:val="00C244F1"/>
    <w:rsid w:val="00C52FBB"/>
    <w:rsid w:val="00C62636"/>
    <w:rsid w:val="00D122FF"/>
    <w:rsid w:val="00D15D65"/>
    <w:rsid w:val="00DA3CCF"/>
    <w:rsid w:val="00DE2B72"/>
    <w:rsid w:val="00E05548"/>
    <w:rsid w:val="00EE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D3"/>
    <w:pPr>
      <w:widowControl w:val="0"/>
      <w:jc w:val="both"/>
    </w:pPr>
  </w:style>
  <w:style w:type="paragraph" w:styleId="2">
    <w:name w:val="heading 2"/>
    <w:basedOn w:val="a"/>
    <w:next w:val="a"/>
    <w:link w:val="2Char"/>
    <w:uiPriority w:val="1"/>
    <w:qFormat/>
    <w:rsid w:val="00380FCC"/>
    <w:pPr>
      <w:spacing w:line="240" w:lineRule="exact"/>
      <w:ind w:left="666"/>
      <w:outlineLvl w:val="1"/>
    </w:pPr>
    <w:rPr>
      <w:rFonts w:ascii="微软雅黑" w:eastAsia="微软雅黑" w:hAnsi="微软雅黑" w:cs="微软雅黑"/>
      <w:b/>
      <w:bCs/>
      <w:sz w:val="20"/>
      <w:szCs w:val="20"/>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rsid w:val="00D15D65"/>
    <w:pPr>
      <w:autoSpaceDE w:val="0"/>
      <w:autoSpaceDN w:val="0"/>
      <w:adjustRightInd w:val="0"/>
      <w:spacing w:before="100" w:after="100"/>
      <w:ind w:left="360" w:right="360"/>
      <w:jc w:val="left"/>
    </w:pPr>
    <w:rPr>
      <w:rFonts w:ascii="Times New Roman" w:eastAsia="宋体" w:hAnsi="Times New Roman" w:cs="Times New Roman"/>
      <w:kern w:val="0"/>
      <w:sz w:val="24"/>
      <w:szCs w:val="28"/>
    </w:rPr>
  </w:style>
  <w:style w:type="paragraph" w:customStyle="1" w:styleId="1">
    <w:name w:val="列出段落1"/>
    <w:basedOn w:val="a"/>
    <w:rsid w:val="00D15D65"/>
    <w:pPr>
      <w:ind w:firstLineChars="200" w:firstLine="200"/>
    </w:pPr>
    <w:rPr>
      <w:rFonts w:ascii="Times New Roman" w:eastAsia="宋体" w:hAnsi="Times New Roman" w:cs="Times New Roman"/>
      <w:szCs w:val="28"/>
    </w:rPr>
  </w:style>
  <w:style w:type="paragraph" w:styleId="a3">
    <w:name w:val="annotation text"/>
    <w:basedOn w:val="a"/>
    <w:link w:val="Char"/>
    <w:uiPriority w:val="99"/>
    <w:semiHidden/>
    <w:unhideWhenUsed/>
    <w:rsid w:val="00D15D65"/>
    <w:pPr>
      <w:jc w:val="left"/>
    </w:pPr>
    <w:rPr>
      <w:rFonts w:ascii="Times New Roman" w:eastAsia="宋体" w:hAnsi="Times New Roman" w:cs="Times New Roman"/>
      <w:szCs w:val="28"/>
    </w:rPr>
  </w:style>
  <w:style w:type="character" w:customStyle="1" w:styleId="Char">
    <w:name w:val="批注文字 Char"/>
    <w:basedOn w:val="a0"/>
    <w:link w:val="a3"/>
    <w:uiPriority w:val="99"/>
    <w:semiHidden/>
    <w:rsid w:val="00D15D65"/>
    <w:rPr>
      <w:rFonts w:ascii="Times New Roman" w:eastAsia="宋体" w:hAnsi="Times New Roman" w:cs="Times New Roman"/>
      <w:szCs w:val="28"/>
    </w:rPr>
  </w:style>
  <w:style w:type="character" w:styleId="a4">
    <w:name w:val="annotation reference"/>
    <w:uiPriority w:val="99"/>
    <w:semiHidden/>
    <w:unhideWhenUsed/>
    <w:rsid w:val="00D15D65"/>
    <w:rPr>
      <w:sz w:val="21"/>
      <w:szCs w:val="21"/>
    </w:rPr>
  </w:style>
  <w:style w:type="character" w:styleId="a5">
    <w:name w:val="Hyperlink"/>
    <w:basedOn w:val="a0"/>
    <w:uiPriority w:val="99"/>
    <w:semiHidden/>
    <w:unhideWhenUsed/>
    <w:rsid w:val="00D15D65"/>
    <w:rPr>
      <w:color w:val="0000FF"/>
      <w:u w:val="single"/>
    </w:rPr>
  </w:style>
  <w:style w:type="character" w:customStyle="1" w:styleId="msocommentsubject0">
    <w:name w:val="msocommentsubject"/>
    <w:basedOn w:val="a0"/>
    <w:rsid w:val="00D15D65"/>
  </w:style>
  <w:style w:type="paragraph" w:styleId="a6">
    <w:name w:val="Balloon Text"/>
    <w:basedOn w:val="a"/>
    <w:link w:val="Char0"/>
    <w:uiPriority w:val="99"/>
    <w:semiHidden/>
    <w:unhideWhenUsed/>
    <w:rsid w:val="00D15D65"/>
    <w:rPr>
      <w:sz w:val="18"/>
      <w:szCs w:val="18"/>
    </w:rPr>
  </w:style>
  <w:style w:type="character" w:customStyle="1" w:styleId="Char0">
    <w:name w:val="批注框文本 Char"/>
    <w:basedOn w:val="a0"/>
    <w:link w:val="a6"/>
    <w:uiPriority w:val="99"/>
    <w:semiHidden/>
    <w:rsid w:val="00D15D65"/>
    <w:rPr>
      <w:sz w:val="18"/>
      <w:szCs w:val="18"/>
    </w:rPr>
  </w:style>
  <w:style w:type="paragraph" w:styleId="a7">
    <w:name w:val="header"/>
    <w:basedOn w:val="a"/>
    <w:link w:val="Char1"/>
    <w:uiPriority w:val="99"/>
    <w:semiHidden/>
    <w:unhideWhenUsed/>
    <w:rsid w:val="00443F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43F45"/>
    <w:rPr>
      <w:sz w:val="18"/>
      <w:szCs w:val="18"/>
    </w:rPr>
  </w:style>
  <w:style w:type="paragraph" w:styleId="a8">
    <w:name w:val="footer"/>
    <w:basedOn w:val="a"/>
    <w:link w:val="Char2"/>
    <w:uiPriority w:val="99"/>
    <w:semiHidden/>
    <w:unhideWhenUsed/>
    <w:rsid w:val="00443F45"/>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443F45"/>
    <w:rPr>
      <w:sz w:val="18"/>
      <w:szCs w:val="18"/>
    </w:rPr>
  </w:style>
  <w:style w:type="table" w:styleId="a9">
    <w:name w:val="Table Grid"/>
    <w:basedOn w:val="a1"/>
    <w:uiPriority w:val="59"/>
    <w:rsid w:val="00EE6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1"/>
    <w:rsid w:val="00380FCC"/>
    <w:rPr>
      <w:rFonts w:ascii="微软雅黑" w:eastAsia="微软雅黑" w:hAnsi="微软雅黑" w:cs="微软雅黑"/>
      <w:b/>
      <w:bCs/>
      <w:sz w:val="20"/>
      <w:szCs w:val="20"/>
      <w:lang w:val="zh-CN" w:bidi="zh-CN"/>
    </w:rPr>
  </w:style>
  <w:style w:type="paragraph" w:styleId="aa">
    <w:name w:val="Body Text"/>
    <w:basedOn w:val="a"/>
    <w:link w:val="Char3"/>
    <w:uiPriority w:val="1"/>
    <w:qFormat/>
    <w:rsid w:val="00380FCC"/>
    <w:pPr>
      <w:spacing w:line="240" w:lineRule="exact"/>
      <w:ind w:left="666"/>
    </w:pPr>
    <w:rPr>
      <w:rFonts w:ascii="微软雅黑" w:eastAsia="微软雅黑" w:hAnsi="微软雅黑" w:cs="微软雅黑"/>
      <w:sz w:val="20"/>
      <w:szCs w:val="20"/>
      <w:lang w:val="zh-CN" w:bidi="zh-CN"/>
    </w:rPr>
  </w:style>
  <w:style w:type="character" w:customStyle="1" w:styleId="Char3">
    <w:name w:val="正文文本 Char"/>
    <w:basedOn w:val="a0"/>
    <w:link w:val="aa"/>
    <w:uiPriority w:val="1"/>
    <w:rsid w:val="00380FCC"/>
    <w:rPr>
      <w:rFonts w:ascii="微软雅黑" w:eastAsia="微软雅黑" w:hAnsi="微软雅黑" w:cs="微软雅黑"/>
      <w:sz w:val="20"/>
      <w:szCs w:val="20"/>
      <w:lang w:val="zh-CN" w:bidi="zh-CN"/>
    </w:rPr>
  </w:style>
</w:styles>
</file>

<file path=word/webSettings.xml><?xml version="1.0" encoding="utf-8"?>
<w:webSettings xmlns:r="http://schemas.openxmlformats.org/officeDocument/2006/relationships" xmlns:w="http://schemas.openxmlformats.org/wordprocessingml/2006/main">
  <w:divs>
    <w:div w:id="826632963">
      <w:bodyDiv w:val="1"/>
      <w:marLeft w:val="0"/>
      <w:marRight w:val="0"/>
      <w:marTop w:val="0"/>
      <w:marBottom w:val="0"/>
      <w:divBdr>
        <w:top w:val="none" w:sz="0" w:space="0" w:color="auto"/>
        <w:left w:val="none" w:sz="0" w:space="0" w:color="auto"/>
        <w:bottom w:val="none" w:sz="0" w:space="0" w:color="auto"/>
        <w:right w:val="none" w:sz="0" w:space="0" w:color="auto"/>
      </w:divBdr>
      <w:divsChild>
        <w:div w:id="66324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9700-E336-4484-9D0D-1812F5F4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Hewlett-Packard Company</cp:lastModifiedBy>
  <cp:revision>15</cp:revision>
  <dcterms:created xsi:type="dcterms:W3CDTF">2018-01-12T02:58:00Z</dcterms:created>
  <dcterms:modified xsi:type="dcterms:W3CDTF">2019-03-25T03:07:00Z</dcterms:modified>
</cp:coreProperties>
</file>